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0DA130" w14:textId="304C60B3" w:rsidR="00094D4E" w:rsidRPr="008C1CB0" w:rsidRDefault="00C425B4" w:rsidP="00094D4E">
      <w:pPr>
        <w:pStyle w:val="Titel"/>
        <w:ind w:right="2267"/>
        <w:rPr>
          <w:color w:val="000000" w:themeColor="text1"/>
        </w:rPr>
      </w:pPr>
      <w:bookmarkStart w:id="0" w:name="OLE_LINK2"/>
      <w:r w:rsidRPr="00C425B4">
        <w:t xml:space="preserve">ZF LIFETEC improves occupant </w:t>
      </w:r>
      <w:proofErr w:type="gramStart"/>
      <w:r w:rsidRPr="00C425B4">
        <w:t>protection</w:t>
      </w:r>
      <w:proofErr w:type="gramEnd"/>
      <w:r w:rsidRPr="008C1CB0">
        <w:t xml:space="preserve"> </w:t>
      </w:r>
    </w:p>
    <w:p w14:paraId="30ED62D0" w14:textId="77777777" w:rsidR="00094D4E" w:rsidRPr="008C1CB0" w:rsidRDefault="00094D4E" w:rsidP="00094D4E">
      <w:pPr>
        <w:rPr>
          <w:lang w:val="en-US"/>
        </w:rPr>
      </w:pPr>
    </w:p>
    <w:p w14:paraId="2E56456C" w14:textId="4C1EC901" w:rsidR="00955B98" w:rsidRPr="00955B98" w:rsidRDefault="00531AB3" w:rsidP="00094D4E">
      <w:pPr>
        <w:pStyle w:val="Listenabsatz"/>
        <w:numPr>
          <w:ilvl w:val="0"/>
          <w:numId w:val="1"/>
        </w:numPr>
        <w:rPr>
          <w:b/>
          <w:sz w:val="24"/>
          <w:szCs w:val="24"/>
        </w:rPr>
      </w:pPr>
      <w:r w:rsidRPr="00955B98">
        <w:rPr>
          <w:rStyle w:val="SchwacheHervorhebung"/>
          <w:bCs w:val="0"/>
        </w:rPr>
        <w:t xml:space="preserve">ZF LIFETEC will be presented at the </w:t>
      </w:r>
      <w:proofErr w:type="spellStart"/>
      <w:r w:rsidRPr="00955B98">
        <w:rPr>
          <w:rStyle w:val="SchwacheHervorhebung"/>
          <w:bCs w:val="0"/>
        </w:rPr>
        <w:t>InCabin</w:t>
      </w:r>
      <w:proofErr w:type="spellEnd"/>
      <w:r w:rsidRPr="00955B98">
        <w:rPr>
          <w:rStyle w:val="SchwacheHervorhebung"/>
          <w:bCs w:val="0"/>
        </w:rPr>
        <w:t xml:space="preserve"> 2024 congress in Barcelona from October 8</w:t>
      </w:r>
      <w:r w:rsidR="00295D46" w:rsidRPr="00955B98">
        <w:rPr>
          <w:rStyle w:val="SchwacheHervorhebung"/>
          <w:bCs w:val="0"/>
          <w:vertAlign w:val="superscript"/>
        </w:rPr>
        <w:t>th</w:t>
      </w:r>
      <w:r w:rsidRPr="00955B98">
        <w:rPr>
          <w:rStyle w:val="SchwacheHervorhebung"/>
          <w:bCs w:val="0"/>
        </w:rPr>
        <w:t xml:space="preserve"> to 10</w:t>
      </w:r>
      <w:r w:rsidR="00955B98" w:rsidRPr="00955B98">
        <w:rPr>
          <w:b/>
          <w:bCs w:val="0"/>
          <w:vertAlign w:val="superscript"/>
        </w:rPr>
        <w:t>th</w:t>
      </w:r>
      <w:r w:rsidR="00BB66E0">
        <w:rPr>
          <w:b/>
          <w:bCs w:val="0"/>
        </w:rPr>
        <w:t>.</w:t>
      </w:r>
    </w:p>
    <w:p w14:paraId="06507D2B" w14:textId="7E356254" w:rsidR="00094D4E" w:rsidRPr="00D2701E" w:rsidRDefault="00D2701E" w:rsidP="00094D4E">
      <w:pPr>
        <w:pStyle w:val="Listenabsatz"/>
        <w:numPr>
          <w:ilvl w:val="0"/>
          <w:numId w:val="1"/>
        </w:numPr>
        <w:rPr>
          <w:rStyle w:val="SchwacheHervorhebung"/>
          <w:bCs w:val="0"/>
        </w:rPr>
      </w:pPr>
      <w:r w:rsidRPr="00D2701E">
        <w:rPr>
          <w:rStyle w:val="SchwacheHervorhebung"/>
          <w:bCs w:val="0"/>
        </w:rPr>
        <w:t>The focus is on solutions that combine sensor- and camera-based occupant monitoring with adaptive restraint systems and use data fusion to individually adapt the protective effect of restraint systems such as seat belts and airbags to the occupants.</w:t>
      </w:r>
    </w:p>
    <w:p w14:paraId="5F1B733E" w14:textId="658FD1AF" w:rsidR="00D2701E" w:rsidRPr="004F1DAE" w:rsidRDefault="004F1DAE" w:rsidP="00094D4E">
      <w:pPr>
        <w:pStyle w:val="Listenabsatz"/>
        <w:numPr>
          <w:ilvl w:val="0"/>
          <w:numId w:val="1"/>
        </w:numPr>
        <w:rPr>
          <w:rStyle w:val="SchwacheHervorhebung"/>
          <w:bCs w:val="0"/>
        </w:rPr>
      </w:pPr>
      <w:r w:rsidRPr="004F1DAE">
        <w:rPr>
          <w:rStyle w:val="SchwacheHervorhebung"/>
          <w:bCs w:val="0"/>
        </w:rPr>
        <w:t>These system solutions help vehicle manufacturers to improve occupant protection with adaptive restraint systems and to meet the future requirements of the Euro NCAP Roadmap.</w:t>
      </w:r>
    </w:p>
    <w:p w14:paraId="6FEA1515" w14:textId="77777777" w:rsidR="004F1DAE" w:rsidRPr="00D2701E" w:rsidRDefault="004F1DAE" w:rsidP="004F1DAE">
      <w:pPr>
        <w:pStyle w:val="Listenabsatz"/>
        <w:rPr>
          <w:b/>
          <w:bCs w:val="0"/>
        </w:rPr>
      </w:pPr>
    </w:p>
    <w:p w14:paraId="13CEDE1F" w14:textId="022BFAB2" w:rsidR="00BA0AAD" w:rsidRPr="00B42276" w:rsidRDefault="00BA0AAD" w:rsidP="00094D4E">
      <w:pPr>
        <w:rPr>
          <w:rStyle w:val="Hervorhebung"/>
          <w:sz w:val="22"/>
          <w:szCs w:val="22"/>
          <w:lang w:val="en-US"/>
        </w:rPr>
      </w:pPr>
      <w:r w:rsidRPr="00B42276">
        <w:rPr>
          <w:rStyle w:val="Hervorhebung"/>
          <w:sz w:val="22"/>
          <w:szCs w:val="22"/>
          <w:lang w:val="en-US"/>
        </w:rPr>
        <w:t xml:space="preserve">At </w:t>
      </w:r>
      <w:proofErr w:type="spellStart"/>
      <w:r w:rsidRPr="00B42276">
        <w:rPr>
          <w:rStyle w:val="Hervorhebung"/>
          <w:sz w:val="22"/>
          <w:szCs w:val="22"/>
          <w:lang w:val="en-US"/>
        </w:rPr>
        <w:t>InCabin</w:t>
      </w:r>
      <w:proofErr w:type="spellEnd"/>
      <w:r w:rsidRPr="00B42276">
        <w:rPr>
          <w:rStyle w:val="Hervorhebung"/>
          <w:sz w:val="22"/>
          <w:szCs w:val="22"/>
          <w:lang w:val="en-US"/>
        </w:rPr>
        <w:t xml:space="preserve"> 2024, ZF LIFETEC is presenting solutions for adaptive restraint control based on occupant monitoring technologies for the global passenger car market. As a system specialist in passive safety technology, ZF LIFETEC is presenting a new generation of algorithms for occupant monitoring and adaptive control of restraint systems.</w:t>
      </w:r>
      <w:r w:rsidRPr="00B42276">
        <w:rPr>
          <w:rFonts w:ascii="Titillium Web" w:hAnsi="Titillium Web"/>
          <w:sz w:val="22"/>
          <w:szCs w:val="22"/>
          <w:lang w:val="en-US"/>
        </w:rPr>
        <w:t xml:space="preserve"> </w:t>
      </w:r>
      <w:r w:rsidRPr="00B42276">
        <w:rPr>
          <w:rStyle w:val="Hervorhebung"/>
          <w:sz w:val="22"/>
          <w:szCs w:val="22"/>
          <w:lang w:val="en-US"/>
        </w:rPr>
        <w:t>This can significantly improve occupant protection. ZF LIFETEC is helping vehicle manufacturers to comply with future Euro NCAP requirements.</w:t>
      </w:r>
      <w:r w:rsidRPr="00B42276">
        <w:rPr>
          <w:rFonts w:ascii="Titillium Web" w:hAnsi="Titillium Web"/>
          <w:sz w:val="22"/>
          <w:szCs w:val="22"/>
          <w:lang w:val="en-US"/>
        </w:rPr>
        <w:br/>
      </w:r>
    </w:p>
    <w:p w14:paraId="7105A9A3" w14:textId="4EBC6C1F" w:rsidR="00094D4E" w:rsidRPr="00B42276" w:rsidRDefault="00223DED" w:rsidP="00094D4E">
      <w:pPr>
        <w:rPr>
          <w:sz w:val="22"/>
          <w:szCs w:val="22"/>
          <w:lang w:val="en-US"/>
        </w:rPr>
      </w:pPr>
      <w:r w:rsidRPr="00B42276">
        <w:rPr>
          <w:sz w:val="22"/>
          <w:szCs w:val="22"/>
          <w:lang w:val="en-US"/>
        </w:rPr>
        <w:t xml:space="preserve">“The importance of adaptive restraint systems will continue to grow with global automotive trends such as automated driving and the resulting interior concepts of the future. Reliable occupant detection is a key technology that is increasingly used to adaptively adjust the safety of occupants to real-life accident </w:t>
      </w:r>
      <w:proofErr w:type="gramStart"/>
      <w:r w:rsidRPr="00B42276">
        <w:rPr>
          <w:sz w:val="22"/>
          <w:szCs w:val="22"/>
          <w:lang w:val="en-US"/>
        </w:rPr>
        <w:t>situations,“</w:t>
      </w:r>
      <w:proofErr w:type="gramEnd"/>
      <w:r w:rsidRPr="00B42276">
        <w:rPr>
          <w:sz w:val="22"/>
          <w:szCs w:val="22"/>
          <w:lang w:val="en-US"/>
        </w:rPr>
        <w:t xml:space="preserve"> explains Rudolf Stark, head of ZF LIFETEC. </w:t>
      </w:r>
      <w:proofErr w:type="gramStart"/>
      <w:r w:rsidRPr="00B42276">
        <w:rPr>
          <w:sz w:val="22"/>
          <w:szCs w:val="22"/>
          <w:lang w:val="en-US"/>
        </w:rPr>
        <w:t>”We</w:t>
      </w:r>
      <w:proofErr w:type="gramEnd"/>
      <w:r w:rsidRPr="00B42276">
        <w:rPr>
          <w:sz w:val="22"/>
          <w:szCs w:val="22"/>
          <w:lang w:val="en-US"/>
        </w:rPr>
        <w:t xml:space="preserve"> develop algorithms for detecting occupants so that we can use this information to adjust the restraint systems via software,” adds Philipp Russ, who is responsible for Interior Monitoring at ZF LIFETEC.</w:t>
      </w:r>
    </w:p>
    <w:p w14:paraId="0DF50376" w14:textId="77777777" w:rsidR="00262581" w:rsidRPr="00B42276" w:rsidRDefault="00262581" w:rsidP="00094D4E">
      <w:pPr>
        <w:rPr>
          <w:sz w:val="22"/>
          <w:szCs w:val="22"/>
          <w:lang w:val="en-US"/>
        </w:rPr>
      </w:pPr>
    </w:p>
    <w:p w14:paraId="0149BDE5" w14:textId="1D4FF4CE" w:rsidR="00094D4E" w:rsidRPr="00B42276" w:rsidRDefault="00262581" w:rsidP="00094D4E">
      <w:pPr>
        <w:rPr>
          <w:sz w:val="22"/>
          <w:szCs w:val="22"/>
          <w:lang w:val="en-US"/>
        </w:rPr>
      </w:pPr>
      <w:r w:rsidRPr="00B42276">
        <w:rPr>
          <w:sz w:val="22"/>
          <w:szCs w:val="22"/>
          <w:lang w:val="en-US"/>
        </w:rPr>
        <w:t xml:space="preserve">The conditions for improved passive safety can be created by detecting children and child seats on the passenger seat or whether all occupants are properly buckled up. EURO NCAP is already taking these and other issues into account with its roadmap for 2026. However, the interaction between occupant monitoring and passive safety systems will also increasingly become the focus of the star </w:t>
      </w:r>
      <w:r w:rsidRPr="00B42276">
        <w:rPr>
          <w:sz w:val="22"/>
          <w:szCs w:val="22"/>
          <w:lang w:val="en-US"/>
        </w:rPr>
        <w:lastRenderedPageBreak/>
        <w:t xml:space="preserve">rating by 2030. The aim here is to use adaptive concepts to better protect the wide range of occupants with different statures and seating positions when the system is triggered. Seat belt forces and airbag settings will respond to different characteristics such as weight and size – an important step towards improving real-life safety, which seeks to adapt safety systems to the actual situation in the vehicle. </w:t>
      </w:r>
      <w:r w:rsidRPr="00B42276">
        <w:rPr>
          <w:sz w:val="22"/>
          <w:szCs w:val="22"/>
          <w:lang w:val="en-US"/>
        </w:rPr>
        <w:br/>
      </w:r>
    </w:p>
    <w:p w14:paraId="05069EFC" w14:textId="4F7D520D" w:rsidR="00094D4E" w:rsidRPr="00B42276" w:rsidRDefault="00716268" w:rsidP="00094D4E">
      <w:pPr>
        <w:rPr>
          <w:b/>
          <w:sz w:val="22"/>
          <w:szCs w:val="22"/>
          <w:lang w:val="en-US"/>
        </w:rPr>
      </w:pPr>
      <w:r w:rsidRPr="00B42276">
        <w:rPr>
          <w:b/>
          <w:sz w:val="22"/>
          <w:szCs w:val="22"/>
          <w:lang w:val="en-US"/>
        </w:rPr>
        <w:t xml:space="preserve">Smart passive safety at </w:t>
      </w:r>
      <w:proofErr w:type="spellStart"/>
      <w:r w:rsidRPr="00B42276">
        <w:rPr>
          <w:b/>
          <w:sz w:val="22"/>
          <w:szCs w:val="22"/>
          <w:lang w:val="en-US"/>
        </w:rPr>
        <w:t>InCabin</w:t>
      </w:r>
      <w:proofErr w:type="spellEnd"/>
      <w:r w:rsidRPr="00B42276">
        <w:rPr>
          <w:b/>
          <w:sz w:val="22"/>
          <w:szCs w:val="22"/>
          <w:lang w:val="en-US"/>
        </w:rPr>
        <w:t xml:space="preserve"> 2024</w:t>
      </w:r>
    </w:p>
    <w:p w14:paraId="31F62010" w14:textId="4A9E924B" w:rsidR="00094D4E" w:rsidRPr="00B42276" w:rsidRDefault="00F903A5" w:rsidP="00094D4E">
      <w:pPr>
        <w:rPr>
          <w:rFonts w:ascii="ZF Sans Bold" w:hAnsi="ZF Sans Bold"/>
          <w:sz w:val="22"/>
          <w:szCs w:val="22"/>
          <w:lang w:val="en-US"/>
        </w:rPr>
      </w:pPr>
      <w:r w:rsidRPr="00B42276">
        <w:rPr>
          <w:sz w:val="22"/>
          <w:szCs w:val="22"/>
          <w:lang w:val="en-US"/>
        </w:rPr>
        <w:t xml:space="preserve">To demonstrate the complex interplay between occupant monitoring and passive safety technology, ZF LIFETEC is using </w:t>
      </w:r>
      <w:proofErr w:type="spellStart"/>
      <w:r w:rsidRPr="00B42276">
        <w:rPr>
          <w:sz w:val="22"/>
          <w:szCs w:val="22"/>
          <w:lang w:val="en-US"/>
        </w:rPr>
        <w:t>InCabin</w:t>
      </w:r>
      <w:proofErr w:type="spellEnd"/>
      <w:r w:rsidRPr="00B42276">
        <w:rPr>
          <w:sz w:val="22"/>
          <w:szCs w:val="22"/>
          <w:lang w:val="en-US"/>
        </w:rPr>
        <w:t xml:space="preserve"> 2024, which runs from October 8–10, to showcase a demo vehicle that brings this technology to life. ZF LIFETEC will be presenting itself at the international congress as a development partner with an understanding of the system and thus as an enabler for international automobile manufacturers who want to meet the safety requirements of the Euro NCAP Roadmaps 2026 and 2023 today.</w:t>
      </w:r>
      <w:r w:rsidRPr="00B42276">
        <w:rPr>
          <w:rFonts w:ascii="Titillium Web" w:hAnsi="Titillium Web"/>
          <w:sz w:val="22"/>
          <w:szCs w:val="22"/>
          <w:lang w:val="en-US"/>
        </w:rPr>
        <w:t xml:space="preserve"> </w:t>
      </w:r>
      <w:r w:rsidRPr="00B42276">
        <w:rPr>
          <w:rFonts w:ascii="Titillium Web" w:hAnsi="Titillium Web"/>
          <w:sz w:val="22"/>
          <w:szCs w:val="22"/>
          <w:lang w:val="en-US"/>
        </w:rPr>
        <w:br/>
      </w:r>
    </w:p>
    <w:p w14:paraId="04744E36" w14:textId="221B148F" w:rsidR="00BB66E0" w:rsidRPr="00B42276" w:rsidRDefault="00275947" w:rsidP="00B10817">
      <w:pPr>
        <w:rPr>
          <w:rFonts w:ascii="Titillium Web" w:hAnsi="Titillium Web"/>
          <w:sz w:val="22"/>
          <w:szCs w:val="22"/>
          <w:lang w:val="en-US"/>
        </w:rPr>
      </w:pPr>
      <w:r w:rsidRPr="00B42276">
        <w:rPr>
          <w:b/>
          <w:sz w:val="22"/>
          <w:szCs w:val="22"/>
          <w:u w:val="single"/>
          <w:lang w:val="en-US"/>
        </w:rPr>
        <w:t>Additional information for trade journalists:</w:t>
      </w:r>
      <w:r w:rsidRPr="00B42276">
        <w:rPr>
          <w:b/>
          <w:sz w:val="22"/>
          <w:szCs w:val="22"/>
          <w:lang w:val="en-US"/>
        </w:rPr>
        <w:br/>
        <w:t>Adaptive restraint through the fusion of sensor data</w:t>
      </w:r>
      <w:r w:rsidRPr="00B42276">
        <w:rPr>
          <w:rFonts w:ascii="Titillium Web" w:hAnsi="Titillium Web"/>
          <w:b/>
          <w:bCs w:val="0"/>
          <w:sz w:val="22"/>
          <w:szCs w:val="22"/>
          <w:lang w:val="en-US"/>
        </w:rPr>
        <w:t xml:space="preserve"> </w:t>
      </w:r>
      <w:r w:rsidRPr="00B42276">
        <w:rPr>
          <w:rFonts w:ascii="Titillium Web" w:hAnsi="Titillium Web"/>
          <w:sz w:val="22"/>
          <w:szCs w:val="22"/>
          <w:lang w:val="en-US"/>
        </w:rPr>
        <w:br/>
      </w:r>
      <w:r w:rsidR="00B10817" w:rsidRPr="00B42276">
        <w:rPr>
          <w:sz w:val="22"/>
          <w:szCs w:val="22"/>
          <w:lang w:val="en-US"/>
        </w:rPr>
        <w:t xml:space="preserve">Restraint systems are based on certain standards defined by organizations such as EURO NCAP. If you look at the developments of recent decades, </w:t>
      </w:r>
      <w:proofErr w:type="gramStart"/>
      <w:r w:rsidR="00B10817" w:rsidRPr="00B42276">
        <w:rPr>
          <w:sz w:val="22"/>
          <w:szCs w:val="22"/>
          <w:lang w:val="en-US"/>
        </w:rPr>
        <w:t>it is clear that passive</w:t>
      </w:r>
      <w:proofErr w:type="gramEnd"/>
      <w:r w:rsidR="00B10817" w:rsidRPr="00B42276">
        <w:rPr>
          <w:sz w:val="22"/>
          <w:szCs w:val="22"/>
          <w:lang w:val="en-US"/>
        </w:rPr>
        <w:t xml:space="preserve"> safety systems are providing ever-better protection for people who are shorter, taller, lighter or heavier than the average. Since ZF LIFETEC is committed to Vision Zero, which aims to achieve zero deaths and serious injuries on the roads, safety must be constantly improved. To achieve this and to protect everyone more effectively, adaptive restraint systems are needed. To this end, ZF LIFETEC uses data such as height and weight, but also seat occupancy and the current seat position. The latter becomes relevant </w:t>
      </w:r>
      <w:proofErr w:type="gramStart"/>
      <w:r w:rsidR="00B10817" w:rsidRPr="00B42276">
        <w:rPr>
          <w:sz w:val="22"/>
          <w:szCs w:val="22"/>
          <w:lang w:val="en-US"/>
        </w:rPr>
        <w:t>with regard to</w:t>
      </w:r>
      <w:proofErr w:type="gramEnd"/>
      <w:r w:rsidR="00B10817" w:rsidRPr="00B42276">
        <w:rPr>
          <w:sz w:val="22"/>
          <w:szCs w:val="22"/>
          <w:lang w:val="en-US"/>
        </w:rPr>
        <w:t xml:space="preserve"> restraint, for example, when occupants lean far forward, turn sideways or are in a reclined, relaxed sitting position while driving. This data can be collected by an occupant camera and the seat belt extension sensor, for example, and merged with additional weight data from the seat sensors via the control electronics installed in the vehicle. ZF LIFETEC has developed software that creates a digital twin based on the collected data – a digital representation of all vehicle occupants, so to speak – which is used to classify the occupants according to height and weight.</w:t>
      </w:r>
      <w:r w:rsidR="00B10817" w:rsidRPr="00B42276">
        <w:rPr>
          <w:rFonts w:ascii="Titillium Web" w:hAnsi="Titillium Web"/>
          <w:sz w:val="22"/>
          <w:szCs w:val="22"/>
          <w:lang w:val="en-US"/>
        </w:rPr>
        <w:t xml:space="preserve"> </w:t>
      </w:r>
    </w:p>
    <w:p w14:paraId="7CE9249C" w14:textId="77777777" w:rsidR="00BB66E0" w:rsidRDefault="00BB66E0" w:rsidP="00BB66E0">
      <w:pPr>
        <w:pStyle w:val="StandardWeb"/>
        <w:rPr>
          <w:rFonts w:asciiTheme="minorHAnsi" w:eastAsiaTheme="minorHAnsi" w:hAnsiTheme="minorHAnsi" w:cstheme="minorHAnsi"/>
          <w:bCs/>
          <w:color w:val="000000" w:themeColor="text1"/>
          <w:sz w:val="22"/>
          <w:szCs w:val="22"/>
          <w:lang w:val="en-US" w:eastAsia="en-US"/>
        </w:rPr>
      </w:pPr>
      <w:r w:rsidRPr="00B42276">
        <w:rPr>
          <w:rFonts w:asciiTheme="minorHAnsi" w:eastAsiaTheme="minorHAnsi" w:hAnsiTheme="minorHAnsi" w:cstheme="minorHAnsi"/>
          <w:b/>
          <w:bCs/>
          <w:color w:val="000000" w:themeColor="text1"/>
          <w:sz w:val="22"/>
          <w:szCs w:val="22"/>
          <w:lang w:val="en-US" w:eastAsia="en-US"/>
        </w:rPr>
        <w:t>Interaction of active and passive safety technology</w:t>
      </w:r>
      <w:r w:rsidRPr="00B42276">
        <w:rPr>
          <w:rFonts w:ascii="Titillium Web" w:hAnsi="Titillium Web"/>
          <w:sz w:val="22"/>
          <w:szCs w:val="22"/>
          <w:lang w:val="en-US"/>
        </w:rPr>
        <w:br/>
      </w:r>
      <w:r w:rsidRPr="00B42276">
        <w:rPr>
          <w:rFonts w:asciiTheme="minorHAnsi" w:eastAsiaTheme="minorHAnsi" w:hAnsiTheme="minorHAnsi" w:cstheme="minorHAnsi"/>
          <w:bCs/>
          <w:color w:val="000000" w:themeColor="text1"/>
          <w:sz w:val="22"/>
          <w:szCs w:val="22"/>
          <w:lang w:val="en-US" w:eastAsia="en-US"/>
        </w:rPr>
        <w:t xml:space="preserve">This classification is crucial to providing occupants with customized and adaptive restraint in the </w:t>
      </w:r>
      <w:r w:rsidRPr="00B42276">
        <w:rPr>
          <w:rFonts w:asciiTheme="minorHAnsi" w:eastAsiaTheme="minorHAnsi" w:hAnsiTheme="minorHAnsi" w:cstheme="minorHAnsi"/>
          <w:bCs/>
          <w:color w:val="000000" w:themeColor="text1"/>
          <w:sz w:val="22"/>
          <w:szCs w:val="22"/>
          <w:lang w:val="en-US" w:eastAsia="en-US"/>
        </w:rPr>
        <w:lastRenderedPageBreak/>
        <w:t xml:space="preserve">event of a crash. If the vehicle's active sensors detect a crash situation, a computing unit in the vehicle processes this information and uses the current occupant data. Based on the crash scenario calculated for the occupant's build and seat position, the system adaptively adjusts the deployment time and volume of the airbag, as well as the intensity of the belt retractor restraint. With the dual contour airbag, for example, ZF LIFETEC has two system solutions in its portfolio that cover these adaptive scenarios. These are adaptive airbag solutions for the driver and front passenger that, depending on the seating position – either reclined in a relaxed position or upright in a standard position – fill the airbag with two different volumes within milliseconds using a specially developed two-stage gas generator. Another adaptive solution from ZF LIFETEC is the ACR8 series of seat belt retractors. These are equipped with a multi-switchable force limiter that can variably adjust the restraint forces to the height and weight of the driver and front passenger. </w:t>
      </w:r>
    </w:p>
    <w:p w14:paraId="7EF49337" w14:textId="77777777" w:rsidR="00C93AAD" w:rsidRDefault="00C93AAD" w:rsidP="00BB66E0">
      <w:pPr>
        <w:pStyle w:val="StandardWeb"/>
        <w:rPr>
          <w:rFonts w:asciiTheme="minorHAnsi" w:eastAsiaTheme="minorHAnsi" w:hAnsiTheme="minorHAnsi" w:cstheme="minorHAnsi"/>
          <w:bCs/>
          <w:color w:val="000000" w:themeColor="text1"/>
          <w:sz w:val="22"/>
          <w:szCs w:val="22"/>
          <w:u w:val="single"/>
          <w:lang w:val="en-US" w:eastAsia="en-US"/>
        </w:rPr>
      </w:pPr>
    </w:p>
    <w:p w14:paraId="12C5024F" w14:textId="7DD8BDC1" w:rsidR="00C93AAD" w:rsidRPr="00C93AAD" w:rsidRDefault="00C93AAD" w:rsidP="00BB66E0">
      <w:pPr>
        <w:pStyle w:val="StandardWeb"/>
        <w:rPr>
          <w:rFonts w:asciiTheme="minorHAnsi" w:eastAsiaTheme="minorHAnsi" w:hAnsiTheme="minorHAnsi" w:cstheme="minorHAnsi"/>
          <w:bCs/>
          <w:color w:val="000000" w:themeColor="text1"/>
          <w:sz w:val="22"/>
          <w:szCs w:val="22"/>
          <w:u w:val="single"/>
          <w:lang w:val="en-US" w:eastAsia="en-US"/>
        </w:rPr>
      </w:pPr>
      <w:r w:rsidRPr="00C93AAD">
        <w:rPr>
          <w:rFonts w:asciiTheme="minorHAnsi" w:eastAsiaTheme="minorHAnsi" w:hAnsiTheme="minorHAnsi" w:cstheme="minorHAnsi"/>
          <w:bCs/>
          <w:color w:val="000000" w:themeColor="text1"/>
          <w:sz w:val="22"/>
          <w:szCs w:val="22"/>
          <w:u w:val="single"/>
          <w:lang w:val="en-US" w:eastAsia="en-US"/>
        </w:rPr>
        <w:t xml:space="preserve">Picture captions: </w:t>
      </w:r>
    </w:p>
    <w:bookmarkEnd w:id="0"/>
    <w:p w14:paraId="4A24EDCB" w14:textId="77777777" w:rsidR="003F2E74" w:rsidRPr="00B42276" w:rsidRDefault="003F2E74" w:rsidP="003F2E74">
      <w:pPr>
        <w:rPr>
          <w:sz w:val="22"/>
          <w:szCs w:val="22"/>
          <w:lang w:val="en-US"/>
        </w:rPr>
      </w:pPr>
      <w:r w:rsidRPr="00B42276">
        <w:rPr>
          <w:sz w:val="22"/>
          <w:szCs w:val="22"/>
          <w:lang w:val="en-US"/>
        </w:rPr>
        <w:t xml:space="preserve">ZF LIFETEC_1: At </w:t>
      </w:r>
      <w:proofErr w:type="spellStart"/>
      <w:r w:rsidRPr="00B42276">
        <w:rPr>
          <w:sz w:val="22"/>
          <w:szCs w:val="22"/>
          <w:lang w:val="en-US"/>
        </w:rPr>
        <w:t>InCabin</w:t>
      </w:r>
      <w:proofErr w:type="spellEnd"/>
      <w:r w:rsidRPr="00B42276">
        <w:rPr>
          <w:sz w:val="22"/>
          <w:szCs w:val="22"/>
          <w:lang w:val="en-US"/>
        </w:rPr>
        <w:t xml:space="preserve"> 2024, ZF LIFETEC will present solutions that combine sensor- and camera-based occupant monitoring with adaptive restraint systems and use data fusion to adapt the protective effect of restraint systems to each individual occupant.</w:t>
      </w:r>
    </w:p>
    <w:p w14:paraId="05C35586" w14:textId="77777777" w:rsidR="003F2E74" w:rsidRPr="00B42276" w:rsidRDefault="003F2E74" w:rsidP="003F2E74">
      <w:pPr>
        <w:rPr>
          <w:sz w:val="22"/>
          <w:szCs w:val="22"/>
          <w:lang w:val="en-US"/>
        </w:rPr>
      </w:pPr>
    </w:p>
    <w:p w14:paraId="09BE75E0" w14:textId="31B4A1D0" w:rsidR="003F2E74" w:rsidRPr="00B42276" w:rsidRDefault="003F2E74" w:rsidP="003F2E74">
      <w:pPr>
        <w:rPr>
          <w:sz w:val="22"/>
          <w:szCs w:val="22"/>
          <w:lang w:val="en-US"/>
        </w:rPr>
      </w:pPr>
      <w:r w:rsidRPr="00B42276">
        <w:rPr>
          <w:sz w:val="22"/>
          <w:szCs w:val="22"/>
          <w:lang w:val="en-US"/>
        </w:rPr>
        <w:t>ZF LIFETEC_2: ZF LIFETEC is committed to Vision Zero. To achieve this goal and to protect all people more effectively, we need adaptive restraint systems. To make these work, ZF LIFETEC relies on data such as height and weight, but also seat occupancy and the current seat position.</w:t>
      </w:r>
    </w:p>
    <w:p w14:paraId="66A31201" w14:textId="77777777" w:rsidR="003F2E74" w:rsidRPr="00B42276" w:rsidRDefault="003F2E74" w:rsidP="00094D4E">
      <w:pPr>
        <w:rPr>
          <w:sz w:val="22"/>
          <w:szCs w:val="22"/>
          <w:u w:val="single"/>
          <w:lang w:val="en-US"/>
        </w:rPr>
      </w:pPr>
    </w:p>
    <w:p w14:paraId="4793625F" w14:textId="77777777" w:rsidR="003F2E74" w:rsidRDefault="003F2E74" w:rsidP="00094D4E">
      <w:pPr>
        <w:rPr>
          <w:sz w:val="22"/>
          <w:szCs w:val="22"/>
          <w:u w:val="single"/>
          <w:lang w:val="en-US"/>
        </w:rPr>
      </w:pPr>
    </w:p>
    <w:p w14:paraId="7A9DBBF5" w14:textId="77777777" w:rsidR="00C93AAD" w:rsidRDefault="00C93AAD" w:rsidP="00094D4E">
      <w:pPr>
        <w:rPr>
          <w:sz w:val="22"/>
          <w:szCs w:val="22"/>
          <w:u w:val="single"/>
          <w:lang w:val="en-US"/>
        </w:rPr>
      </w:pPr>
    </w:p>
    <w:p w14:paraId="476FF840" w14:textId="77777777" w:rsidR="00C93AAD" w:rsidRDefault="00C93AAD" w:rsidP="00094D4E">
      <w:pPr>
        <w:rPr>
          <w:sz w:val="22"/>
          <w:szCs w:val="22"/>
          <w:u w:val="single"/>
          <w:lang w:val="en-US"/>
        </w:rPr>
      </w:pPr>
    </w:p>
    <w:p w14:paraId="0EF974CD" w14:textId="77777777" w:rsidR="00C93AAD" w:rsidRDefault="00C93AAD" w:rsidP="00094D4E">
      <w:pPr>
        <w:rPr>
          <w:sz w:val="22"/>
          <w:szCs w:val="22"/>
          <w:u w:val="single"/>
          <w:lang w:val="en-US"/>
        </w:rPr>
      </w:pPr>
    </w:p>
    <w:p w14:paraId="62FD5E99" w14:textId="77777777" w:rsidR="00C93AAD" w:rsidRDefault="00C93AAD" w:rsidP="00094D4E">
      <w:pPr>
        <w:rPr>
          <w:sz w:val="22"/>
          <w:szCs w:val="22"/>
          <w:u w:val="single"/>
          <w:lang w:val="en-US"/>
        </w:rPr>
      </w:pPr>
    </w:p>
    <w:p w14:paraId="2FE6FAD0" w14:textId="77777777" w:rsidR="00C93AAD" w:rsidRDefault="00C93AAD" w:rsidP="00094D4E">
      <w:pPr>
        <w:rPr>
          <w:sz w:val="22"/>
          <w:szCs w:val="22"/>
          <w:u w:val="single"/>
          <w:lang w:val="en-US"/>
        </w:rPr>
      </w:pPr>
    </w:p>
    <w:p w14:paraId="2A460D4B" w14:textId="77777777" w:rsidR="00C93AAD" w:rsidRDefault="00C93AAD" w:rsidP="00094D4E">
      <w:pPr>
        <w:rPr>
          <w:sz w:val="22"/>
          <w:szCs w:val="22"/>
          <w:u w:val="single"/>
          <w:lang w:val="en-US"/>
        </w:rPr>
      </w:pPr>
    </w:p>
    <w:p w14:paraId="1DA93DA5" w14:textId="77777777" w:rsidR="00C93AAD" w:rsidRDefault="00C93AAD" w:rsidP="00094D4E">
      <w:pPr>
        <w:rPr>
          <w:sz w:val="22"/>
          <w:szCs w:val="22"/>
          <w:u w:val="single"/>
          <w:lang w:val="en-US"/>
        </w:rPr>
      </w:pPr>
    </w:p>
    <w:p w14:paraId="49A440CE" w14:textId="77777777" w:rsidR="00C93AAD" w:rsidRDefault="00C93AAD" w:rsidP="00094D4E">
      <w:pPr>
        <w:rPr>
          <w:sz w:val="22"/>
          <w:szCs w:val="22"/>
          <w:u w:val="single"/>
          <w:lang w:val="en-US"/>
        </w:rPr>
      </w:pPr>
    </w:p>
    <w:p w14:paraId="4AC5D68C" w14:textId="77777777" w:rsidR="00C93AAD" w:rsidRPr="00B42276" w:rsidRDefault="00C93AAD" w:rsidP="00094D4E">
      <w:pPr>
        <w:rPr>
          <w:sz w:val="22"/>
          <w:szCs w:val="22"/>
          <w:u w:val="single"/>
          <w:lang w:val="en-US"/>
        </w:rPr>
      </w:pPr>
    </w:p>
    <w:p w14:paraId="6776CBBD" w14:textId="18F69A8A" w:rsidR="00094D4E" w:rsidRPr="00B42276" w:rsidRDefault="00094D4E" w:rsidP="00094D4E">
      <w:pPr>
        <w:rPr>
          <w:sz w:val="22"/>
          <w:szCs w:val="22"/>
          <w:u w:val="single"/>
          <w:lang w:val="en-US"/>
        </w:rPr>
      </w:pPr>
      <w:r w:rsidRPr="00B42276">
        <w:rPr>
          <w:sz w:val="22"/>
          <w:szCs w:val="22"/>
          <w:u w:val="single"/>
          <w:lang w:val="en-US"/>
        </w:rPr>
        <w:lastRenderedPageBreak/>
        <w:t>Press contacts:</w:t>
      </w:r>
    </w:p>
    <w:p w14:paraId="1E0E0897" w14:textId="77777777" w:rsidR="00477A60" w:rsidRPr="00B42276" w:rsidRDefault="00477A60" w:rsidP="00477A60">
      <w:pPr>
        <w:rPr>
          <w:bCs w:val="0"/>
          <w:sz w:val="22"/>
          <w:szCs w:val="22"/>
          <w:lang w:val="en-US"/>
        </w:rPr>
      </w:pPr>
      <w:r w:rsidRPr="00B42276">
        <w:rPr>
          <w:b/>
          <w:sz w:val="22"/>
          <w:szCs w:val="22"/>
          <w:lang w:val="en-US"/>
        </w:rPr>
        <w:t xml:space="preserve">Knut Zimmer, </w:t>
      </w:r>
      <w:r w:rsidRPr="00B42276">
        <w:rPr>
          <w:bCs w:val="0"/>
          <w:sz w:val="22"/>
          <w:szCs w:val="22"/>
          <w:lang w:val="en-US"/>
        </w:rPr>
        <w:t>Press Spokesman, ZF LIFETEC,</w:t>
      </w:r>
    </w:p>
    <w:p w14:paraId="1B6C46D3" w14:textId="77777777" w:rsidR="00477A60" w:rsidRPr="00B42276" w:rsidRDefault="00477A60" w:rsidP="00477A60">
      <w:pPr>
        <w:rPr>
          <w:bCs w:val="0"/>
          <w:sz w:val="22"/>
          <w:szCs w:val="22"/>
          <w:lang w:val="en-US"/>
        </w:rPr>
      </w:pPr>
      <w:r w:rsidRPr="00B42276">
        <w:rPr>
          <w:bCs w:val="0"/>
          <w:sz w:val="22"/>
          <w:szCs w:val="22"/>
          <w:lang w:val="en-US"/>
        </w:rPr>
        <w:t>Phone: +49 171 1506727, e-mail: knut.zimmer@zf.com</w:t>
      </w:r>
    </w:p>
    <w:p w14:paraId="23E5C872" w14:textId="77777777" w:rsidR="00477A60" w:rsidRPr="00B42276" w:rsidRDefault="00477A60" w:rsidP="00477A60">
      <w:pPr>
        <w:rPr>
          <w:b/>
          <w:sz w:val="22"/>
          <w:szCs w:val="22"/>
          <w:lang w:val="en-US"/>
        </w:rPr>
      </w:pPr>
    </w:p>
    <w:p w14:paraId="4147954E" w14:textId="77777777" w:rsidR="00477A60" w:rsidRPr="00B42276" w:rsidRDefault="00477A60" w:rsidP="00477A60">
      <w:pPr>
        <w:rPr>
          <w:bCs w:val="0"/>
          <w:sz w:val="22"/>
          <w:szCs w:val="22"/>
          <w:lang w:val="en-US"/>
        </w:rPr>
      </w:pPr>
      <w:r w:rsidRPr="00B42276">
        <w:rPr>
          <w:b/>
          <w:sz w:val="22"/>
          <w:szCs w:val="22"/>
          <w:lang w:val="en-US"/>
        </w:rPr>
        <w:t xml:space="preserve">Mirko </w:t>
      </w:r>
      <w:proofErr w:type="spellStart"/>
      <w:r w:rsidRPr="00B42276">
        <w:rPr>
          <w:b/>
          <w:sz w:val="22"/>
          <w:szCs w:val="22"/>
          <w:lang w:val="en-US"/>
        </w:rPr>
        <w:t>Gutemann</w:t>
      </w:r>
      <w:proofErr w:type="spellEnd"/>
      <w:r w:rsidRPr="00B42276">
        <w:rPr>
          <w:b/>
          <w:sz w:val="22"/>
          <w:szCs w:val="22"/>
          <w:lang w:val="en-US"/>
        </w:rPr>
        <w:t xml:space="preserve">, </w:t>
      </w:r>
      <w:r w:rsidRPr="00B42276">
        <w:rPr>
          <w:bCs w:val="0"/>
          <w:sz w:val="22"/>
          <w:szCs w:val="22"/>
          <w:lang w:val="en-US"/>
        </w:rPr>
        <w:t>Press Spokesman Technology and Product Communication, ZF Group,</w:t>
      </w:r>
    </w:p>
    <w:p w14:paraId="7186909B" w14:textId="7237ADA5" w:rsidR="00094D4E" w:rsidRPr="00B42276" w:rsidRDefault="00477A60" w:rsidP="00477A60">
      <w:pPr>
        <w:rPr>
          <w:bCs w:val="0"/>
          <w:sz w:val="22"/>
          <w:szCs w:val="22"/>
          <w:lang w:val="en-US"/>
        </w:rPr>
      </w:pPr>
      <w:r w:rsidRPr="00B42276">
        <w:rPr>
          <w:bCs w:val="0"/>
          <w:sz w:val="22"/>
          <w:szCs w:val="22"/>
          <w:lang w:val="en-US"/>
        </w:rPr>
        <w:t>Phone: +49 7541 77-960136, e-mail: mirko.gutemann@zf.com</w:t>
      </w:r>
    </w:p>
    <w:p w14:paraId="52668A49" w14:textId="77777777" w:rsidR="00094D4E" w:rsidRDefault="00094D4E" w:rsidP="00094D4E">
      <w:pPr>
        <w:rPr>
          <w:lang w:val="en-US"/>
        </w:rPr>
      </w:pPr>
    </w:p>
    <w:p w14:paraId="5757D78A" w14:textId="77777777" w:rsidR="005B73C3" w:rsidRDefault="005B73C3" w:rsidP="00094D4E">
      <w:pPr>
        <w:rPr>
          <w:lang w:val="en-US"/>
        </w:rPr>
      </w:pPr>
    </w:p>
    <w:p w14:paraId="2A16DF13" w14:textId="77777777" w:rsidR="005B73C3" w:rsidRPr="008C1CB0" w:rsidRDefault="005B73C3" w:rsidP="00094D4E">
      <w:pPr>
        <w:rPr>
          <w:lang w:val="en-US"/>
        </w:rPr>
      </w:pPr>
    </w:p>
    <w:p w14:paraId="42D3F5A6" w14:textId="77777777" w:rsidR="00094D4E" w:rsidRPr="008C1CB0" w:rsidRDefault="00094D4E" w:rsidP="00094D4E">
      <w:pPr>
        <w:rPr>
          <w:b/>
          <w:bCs w:val="0"/>
          <w:sz w:val="18"/>
          <w:szCs w:val="18"/>
          <w:lang w:val="en-US"/>
        </w:rPr>
      </w:pPr>
      <w:r w:rsidRPr="008C1CB0">
        <w:rPr>
          <w:b/>
          <w:bCs w:val="0"/>
          <w:sz w:val="18"/>
          <w:szCs w:val="18"/>
          <w:lang w:val="en-US"/>
        </w:rPr>
        <w:t>About ZF LIFETEC</w:t>
      </w:r>
    </w:p>
    <w:p w14:paraId="7D7C8199" w14:textId="77777777" w:rsidR="00800D6F" w:rsidRPr="00800D6F" w:rsidRDefault="00800D6F" w:rsidP="00800D6F">
      <w:pPr>
        <w:rPr>
          <w:sz w:val="18"/>
          <w:szCs w:val="18"/>
          <w:lang w:val="en-US"/>
        </w:rPr>
      </w:pPr>
      <w:r w:rsidRPr="00800D6F">
        <w:rPr>
          <w:sz w:val="18"/>
          <w:szCs w:val="18"/>
          <w:lang w:val="en-US"/>
        </w:rPr>
        <w:t xml:space="preserve">ZF LIFETEC is a leading passive safety technology provider for enhanced protection of vehicle occupants. Employing around 36,000 employees dedicated to the mission of saving lives with a technology driven approach, the company develops, </w:t>
      </w:r>
      <w:proofErr w:type="gramStart"/>
      <w:r w:rsidRPr="00800D6F">
        <w:rPr>
          <w:sz w:val="18"/>
          <w:szCs w:val="18"/>
          <w:lang w:val="en-US"/>
        </w:rPr>
        <w:t>manufactures</w:t>
      </w:r>
      <w:proofErr w:type="gramEnd"/>
      <w:r w:rsidRPr="00800D6F">
        <w:rPr>
          <w:sz w:val="18"/>
          <w:szCs w:val="18"/>
          <w:lang w:val="en-US"/>
        </w:rPr>
        <w:t xml:space="preserve"> and distributes a comprehensive product portfolio including airbag, seat belt and steering wheel systems, covering a wide range from small vehicles in the volume segment up to sophisticated luxury vehicles. Featuring a market share exceeding 20 percent in its core product categories, ZF LIFETEC has a worldwide presence at 48 locations across 20 countries. In the fiscal year 2023, the Group generated sales of EUR 4.6 billion. Based on its strong relationships with a diversified customer base of global OEMs, driven by outstanding quality, long-standing R&amp;D collaborations besides a strong global innovation platform, ZF LIFETEC is well positioned for future growth opportunities arising from the automotive megatrends electrification, (semi-) automated driving, smart interior, as well as increasing safety demands and stepped-up safety regulations worldwide. </w:t>
      </w:r>
    </w:p>
    <w:p w14:paraId="0D606BDF" w14:textId="0785279C" w:rsidR="00BA4F98" w:rsidRPr="00800D6F" w:rsidRDefault="00800D6F" w:rsidP="00094D4E">
      <w:pPr>
        <w:rPr>
          <w:i/>
          <w:iCs/>
          <w:sz w:val="18"/>
          <w:szCs w:val="18"/>
          <w:lang w:val="en-US"/>
        </w:rPr>
      </w:pPr>
      <w:r w:rsidRPr="00800D6F">
        <w:rPr>
          <w:sz w:val="18"/>
          <w:szCs w:val="18"/>
          <w:lang w:val="en-US"/>
        </w:rPr>
        <w:t xml:space="preserve">Learn more at </w:t>
      </w:r>
      <w:proofErr w:type="gramStart"/>
      <w:r w:rsidRPr="00800D6F">
        <w:rPr>
          <w:sz w:val="18"/>
          <w:szCs w:val="18"/>
          <w:lang w:val="en-US"/>
        </w:rPr>
        <w:t>www.zf-lifetec.com</w:t>
      </w:r>
      <w:proofErr w:type="gramEnd"/>
    </w:p>
    <w:sectPr w:rsidR="00BA4F98" w:rsidRPr="00800D6F" w:rsidSect="001616AA">
      <w:headerReference w:type="default" r:id="rId11"/>
      <w:footerReference w:type="default" r:id="rId12"/>
      <w:footerReference w:type="first" r:id="rId13"/>
      <w:pgSz w:w="11906" w:h="16838" w:code="9"/>
      <w:pgMar w:top="1134" w:right="1133" w:bottom="1560" w:left="1418" w:header="170" w:footer="4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91E092" w14:textId="77777777" w:rsidR="00BF6629" w:rsidRPr="0070192C" w:rsidRDefault="00BF6629" w:rsidP="00E4666D">
      <w:r w:rsidRPr="0070192C">
        <w:separator/>
      </w:r>
    </w:p>
  </w:endnote>
  <w:endnote w:type="continuationSeparator" w:id="0">
    <w:p w14:paraId="319DEA08" w14:textId="77777777" w:rsidR="00BF6629" w:rsidRPr="0070192C" w:rsidRDefault="00BF6629" w:rsidP="00E4666D">
      <w:r w:rsidRPr="0070192C">
        <w:continuationSeparator/>
      </w:r>
    </w:p>
  </w:endnote>
  <w:endnote w:type="continuationNotice" w:id="1">
    <w:p w14:paraId="213E5B70" w14:textId="77777777" w:rsidR="00BF6629" w:rsidRPr="0070192C" w:rsidRDefault="00BF6629" w:rsidP="00E466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Lt">
    <w:altName w:val="Titillium Web"/>
    <w:panose1 w:val="00000000000000000000"/>
    <w:charset w:val="00"/>
    <w:family w:val="swiss"/>
    <w:notTrueType/>
    <w:pitch w:val="variable"/>
    <w:sig w:usb0="800000AF" w:usb1="4000204A" w:usb2="00000000" w:usb3="00000000" w:csb0="00000001" w:csb1="00000000"/>
  </w:font>
  <w:font w:name="Titillium Web">
    <w:panose1 w:val="00000500000000000000"/>
    <w:charset w:val="00"/>
    <w:family w:val="auto"/>
    <w:pitch w:val="variable"/>
    <w:sig w:usb0="00000007" w:usb1="00000001" w:usb2="00000000" w:usb3="00000000" w:csb0="00000093" w:csb1="00000000"/>
  </w:font>
  <w:font w:name="Tahoma">
    <w:panose1 w:val="020B0604030504040204"/>
    <w:charset w:val="00"/>
    <w:family w:val="swiss"/>
    <w:pitch w:val="variable"/>
    <w:sig w:usb0="E1002EFF" w:usb1="C000605B" w:usb2="00000029" w:usb3="00000000" w:csb0="000101FF" w:csb1="00000000"/>
  </w:font>
  <w:font w:name="MinionPro-Regular">
    <w:altName w:val="Calibri"/>
    <w:panose1 w:val="00000000000000000000"/>
    <w:charset w:val="4D"/>
    <w:family w:val="auto"/>
    <w:notTrueType/>
    <w:pitch w:val="default"/>
    <w:sig w:usb0="00000003" w:usb1="00000000" w:usb2="00000000" w:usb3="00000000" w:csb0="00000001" w:csb1="00000000"/>
  </w:font>
  <w:font w:name="ZF Sans">
    <w:altName w:val="Calibri"/>
    <w:charset w:val="00"/>
    <w:family w:val="auto"/>
    <w:pitch w:val="variable"/>
    <w:sig w:usb0="A00000AF" w:usb1="0000E46B" w:usb2="00000000" w:usb3="00000000" w:csb0="0000009B" w:csb1="00000000"/>
  </w:font>
  <w:font w:name="ZF Sans Bold">
    <w:altName w:val="Calibri"/>
    <w:charset w:val="00"/>
    <w:family w:val="auto"/>
    <w:pitch w:val="variable"/>
    <w:sig w:usb0="A00000AF" w:usb1="0000E46B"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16F26" w14:textId="77777777" w:rsidR="001D3C52" w:rsidRPr="00BA4F98" w:rsidRDefault="001D3C52" w:rsidP="00E4666D">
    <w:pPr>
      <w:pStyle w:val="Fuzeile"/>
      <w:rPr>
        <w:sz w:val="16"/>
        <w:szCs w:val="16"/>
      </w:rPr>
    </w:pPr>
    <w:r>
      <w:rPr>
        <w:noProof/>
      </w:rPr>
      <mc:AlternateContent>
        <mc:Choice Requires="wps">
          <w:drawing>
            <wp:anchor distT="0" distB="0" distL="114300" distR="114300" simplePos="0" relativeHeight="251658242" behindDoc="0" locked="1" layoutInCell="1" allowOverlap="0" wp14:anchorId="30CBA14F" wp14:editId="0EF81F88">
              <wp:simplePos x="0" y="0"/>
              <wp:positionH relativeFrom="margin">
                <wp:align>left</wp:align>
              </wp:positionH>
              <wp:positionV relativeFrom="bottomMargin">
                <wp:posOffset>30480</wp:posOffset>
              </wp:positionV>
              <wp:extent cx="3593465" cy="511175"/>
              <wp:effectExtent l="0" t="0" r="6985" b="3175"/>
              <wp:wrapNone/>
              <wp:docPr id="1814189387" name="Textfeld 1814189387"/>
              <wp:cNvGraphicFramePr/>
              <a:graphic xmlns:a="http://schemas.openxmlformats.org/drawingml/2006/main">
                <a:graphicData uri="http://schemas.microsoft.com/office/word/2010/wordprocessingShape">
                  <wps:wsp>
                    <wps:cNvSpPr txBox="1"/>
                    <wps:spPr>
                      <a:xfrm>
                        <a:off x="0" y="0"/>
                        <a:ext cx="3593465" cy="511175"/>
                      </a:xfrm>
                      <a:prstGeom prst="rect">
                        <a:avLst/>
                      </a:prstGeom>
                      <a:solidFill>
                        <a:schemeClr val="lt1"/>
                      </a:solidFill>
                      <a:ln w="6350">
                        <a:noFill/>
                      </a:ln>
                    </wps:spPr>
                    <wps:txbx>
                      <w:txbxContent>
                        <w:p w14:paraId="044AD38B" w14:textId="43F03002" w:rsidR="001D3C52" w:rsidRPr="00485FAB" w:rsidRDefault="001D3C52" w:rsidP="00E4666D">
                          <w:pPr>
                            <w:rPr>
                              <w:sz w:val="16"/>
                              <w:szCs w:val="16"/>
                            </w:rPr>
                          </w:pPr>
                          <w:r w:rsidRPr="002C04CA">
                            <w:rPr>
                              <w:b/>
                              <w:sz w:val="16"/>
                              <w:szCs w:val="16"/>
                            </w:rPr>
                            <w:t xml:space="preserve">ZF </w:t>
                          </w:r>
                          <w:r w:rsidR="00C71E7A" w:rsidRPr="002C04CA">
                            <w:rPr>
                              <w:b/>
                              <w:sz w:val="16"/>
                              <w:szCs w:val="16"/>
                            </w:rPr>
                            <w:t>LIFETEC</w:t>
                          </w:r>
                          <w:r w:rsidRPr="002C04CA">
                            <w:rPr>
                              <w:b/>
                              <w:sz w:val="16"/>
                              <w:szCs w:val="16"/>
                            </w:rPr>
                            <w:t xml:space="preserve"> </w:t>
                          </w:r>
                          <w:r w:rsidRPr="002C04CA">
                            <w:rPr>
                              <w:b/>
                              <w:sz w:val="16"/>
                              <w:szCs w:val="16"/>
                            </w:rPr>
                            <w:br/>
                          </w:r>
                          <w:r w:rsidRPr="002C04CA">
                            <w:rPr>
                              <w:sz w:val="16"/>
                              <w:szCs w:val="16"/>
                            </w:rPr>
                            <w:t xml:space="preserve">ZF Automotive Germany GmbH </w:t>
                          </w:r>
                          <w:r w:rsidRPr="002C04CA">
                            <w:rPr>
                              <w:sz w:val="16"/>
                              <w:szCs w:val="16"/>
                            </w:rPr>
                            <w:br/>
                          </w:r>
                          <w:proofErr w:type="spellStart"/>
                          <w:r w:rsidRPr="00485FAB">
                            <w:rPr>
                              <w:sz w:val="16"/>
                              <w:szCs w:val="16"/>
                            </w:rPr>
                            <w:t>Industriestrasse</w:t>
                          </w:r>
                          <w:proofErr w:type="spellEnd"/>
                          <w:r w:rsidRPr="00485FAB">
                            <w:rPr>
                              <w:sz w:val="16"/>
                              <w:szCs w:val="16"/>
                            </w:rPr>
                            <w:t xml:space="preserve"> 20 · 73553 Alfdorf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CBA14F" id="_x0000_t202" coordsize="21600,21600" o:spt="202" path="m,l,21600r21600,l21600,xe">
              <v:stroke joinstyle="miter"/>
              <v:path gradientshapeok="t" o:connecttype="rect"/>
            </v:shapetype>
            <v:shape id="Textfeld 1814189387" o:spid="_x0000_s1027" type="#_x0000_t202" style="position:absolute;margin-left:0;margin-top:2.4pt;width:282.95pt;height:40.2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" o:allowoverlap="f" fillcolor="white [3201]" stroked="f" strokeweight=".5pt">
              <v:textbox inset="0,0,0,0">
                <w:txbxContent>
                  <w:p w14:paraId="044AD38B" w14:textId="43F03002" w:rsidR="001D3C52" w:rsidRPr="00485FAB" w:rsidRDefault="001D3C52" w:rsidP="00E4666D">
                    <w:pPr>
                      <w:rPr>
                        <w:sz w:val="16"/>
                        <w:szCs w:val="16"/>
                      </w:rPr>
                    </w:pPr>
                    <w:r w:rsidRPr="002C04CA">
                      <w:rPr>
                        <w:b/>
                        <w:sz w:val="16"/>
                        <w:szCs w:val="16"/>
                      </w:rPr>
                      <w:t xml:space="preserve">ZF </w:t>
                    </w:r>
                    <w:r w:rsidR="00C71E7A" w:rsidRPr="002C04CA">
                      <w:rPr>
                        <w:b/>
                        <w:sz w:val="16"/>
                        <w:szCs w:val="16"/>
                      </w:rPr>
                      <w:t>LIFETEC</w:t>
                    </w:r>
                    <w:r w:rsidRPr="002C04CA">
                      <w:rPr>
                        <w:b/>
                        <w:sz w:val="16"/>
                        <w:szCs w:val="16"/>
                      </w:rPr>
                      <w:t xml:space="preserve"> </w:t>
                    </w:r>
                    <w:r w:rsidRPr="002C04CA">
                      <w:rPr>
                        <w:b/>
                        <w:sz w:val="16"/>
                        <w:szCs w:val="16"/>
                      </w:rPr>
                      <w:br/>
                    </w:r>
                    <w:r w:rsidRPr="002C04CA">
                      <w:rPr>
                        <w:sz w:val="16"/>
                        <w:szCs w:val="16"/>
                      </w:rPr>
                      <w:t xml:space="preserve">ZF Automotive Germany GmbH </w:t>
                    </w:r>
                    <w:r w:rsidRPr="002C04CA">
                      <w:rPr>
                        <w:sz w:val="16"/>
                        <w:szCs w:val="16"/>
                      </w:rPr>
                      <w:br/>
                    </w:r>
                    <w:proofErr w:type="spellStart"/>
                    <w:r w:rsidRPr="00485FAB">
                      <w:rPr>
                        <w:sz w:val="16"/>
                        <w:szCs w:val="16"/>
                      </w:rPr>
                      <w:t>Industriestrasse</w:t>
                    </w:r>
                    <w:proofErr w:type="spellEnd"/>
                    <w:r w:rsidRPr="00485FAB">
                      <w:rPr>
                        <w:sz w:val="16"/>
                        <w:szCs w:val="16"/>
                      </w:rPr>
                      <w:t xml:space="preserve"> 20 · 73553 Alfdorf · Germany</w:t>
                    </w:r>
                  </w:p>
                </w:txbxContent>
              </v:textbox>
              <w10:wrap anchorx="margin" anchory="margin"/>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D4E86" w14:textId="77777777" w:rsidR="009E3B6E" w:rsidRPr="009E3B6E" w:rsidRDefault="00D27D64" w:rsidP="00D27D64">
    <w:pPr>
      <w:pStyle w:val="Default"/>
      <w:rPr>
        <w:rFonts w:asciiTheme="minorHAnsi" w:hAnsiTheme="minorHAnsi"/>
        <w:sz w:val="12"/>
        <w:szCs w:val="12"/>
      </w:rPr>
    </w:pPr>
    <w:r>
      <w:rPr>
        <w:rFonts w:asciiTheme="minorHAnsi" w:hAnsiTheme="minorHAnsi"/>
        <w:noProof/>
        <w:sz w:val="12"/>
        <w:szCs w:val="12"/>
      </w:rPr>
      <mc:AlternateContent>
        <mc:Choice Requires="wps">
          <w:drawing>
            <wp:anchor distT="0" distB="0" distL="114300" distR="114300" simplePos="0" relativeHeight="251658241" behindDoc="0" locked="1" layoutInCell="1" allowOverlap="0" wp14:anchorId="5FDE50FD" wp14:editId="6ED5D6AB">
              <wp:simplePos x="0" y="0"/>
              <wp:positionH relativeFrom="margin">
                <wp:posOffset>0</wp:posOffset>
              </wp:positionH>
              <wp:positionV relativeFrom="bottomMargin">
                <wp:posOffset>247015</wp:posOffset>
              </wp:positionV>
              <wp:extent cx="2246400" cy="511200"/>
              <wp:effectExtent l="0" t="0" r="1905" b="3175"/>
              <wp:wrapNone/>
              <wp:docPr id="1135749986" name="Textfeld 1135749986"/>
              <wp:cNvGraphicFramePr/>
              <a:graphic xmlns:a="http://schemas.openxmlformats.org/drawingml/2006/main">
                <a:graphicData uri="http://schemas.microsoft.com/office/word/2010/wordprocessingShape">
                  <wps:wsp>
                    <wps:cNvSpPr txBox="1"/>
                    <wps:spPr>
                      <a:xfrm>
                        <a:off x="0" y="0"/>
                        <a:ext cx="2246400" cy="511200"/>
                      </a:xfrm>
                      <a:prstGeom prst="rect">
                        <a:avLst/>
                      </a:prstGeom>
                      <a:solidFill>
                        <a:schemeClr val="lt1"/>
                      </a:solidFill>
                      <a:ln w="6350">
                        <a:noFill/>
                      </a:ln>
                    </wps:spPr>
                    <wps:txbx>
                      <w:txbxContent>
                        <w:p w14:paraId="78B78639" w14:textId="77777777" w:rsidR="00D27D64" w:rsidRPr="009C2C5F" w:rsidRDefault="00D27D64" w:rsidP="00E4666D">
                          <w:r w:rsidRPr="00D27D64">
                            <w:rPr>
                              <w:b/>
                            </w:rPr>
                            <w:t xml:space="preserve">ZF Group </w:t>
                          </w:r>
                          <w:r w:rsidRPr="00D27D64">
                            <w:rPr>
                              <w:b/>
                            </w:rPr>
                            <w:br/>
                          </w:r>
                          <w:r w:rsidRPr="00D27D64">
                            <w:t xml:space="preserve">Passive </w:t>
                          </w:r>
                          <w:proofErr w:type="spellStart"/>
                          <w:r w:rsidRPr="00D27D64">
                            <w:t>Safety</w:t>
                          </w:r>
                          <w:proofErr w:type="spellEnd"/>
                          <w:r w:rsidRPr="00D27D64">
                            <w:t xml:space="preserve"> Systems · ZF Automotive Germany GmbH </w:t>
                          </w:r>
                          <w:r>
                            <w:br/>
                          </w:r>
                          <w:proofErr w:type="spellStart"/>
                          <w:r w:rsidRPr="00D27D64">
                            <w:t>Industriestrasse</w:t>
                          </w:r>
                          <w:proofErr w:type="spellEnd"/>
                          <w:r w:rsidRPr="00D27D64">
                            <w:t xml:space="preserve"> 20 · D-73553 Alfdorf · Deutschland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DE50FD" id="_x0000_t202" coordsize="21600,21600" o:spt="202" path="m,l,21600r21600,l21600,xe">
              <v:stroke joinstyle="miter"/>
              <v:path gradientshapeok="t" o:connecttype="rect"/>
            </v:shapetype>
            <v:shape id="Textfeld 1135749986" o:spid="_x0000_s1028" type="#_x0000_t202" style="position:absolute;margin-left:0;margin-top:19.45pt;width:176.9pt;height:40.2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" o:allowoverlap="f" fillcolor="white [3201]" stroked="f" strokeweight=".5pt">
              <v:textbox inset="0,0,0,0">
                <w:txbxContent>
                  <w:p w14:paraId="78B78639" w14:textId="77777777" w:rsidR="00D27D64" w:rsidRPr="009C2C5F" w:rsidRDefault="00D27D64" w:rsidP="00E4666D">
                    <w:r w:rsidRPr="00D27D64">
                      <w:rPr>
                        <w:b/>
                      </w:rPr>
                      <w:t xml:space="preserve">ZF Group </w:t>
                    </w:r>
                    <w:r w:rsidRPr="00D27D64">
                      <w:rPr>
                        <w:b/>
                      </w:rPr>
                      <w:br/>
                    </w:r>
                    <w:r w:rsidRPr="00D27D64">
                      <w:t xml:space="preserve">Passive </w:t>
                    </w:r>
                    <w:proofErr w:type="spellStart"/>
                    <w:r w:rsidRPr="00D27D64">
                      <w:t>Safety</w:t>
                    </w:r>
                    <w:proofErr w:type="spellEnd"/>
                    <w:r w:rsidRPr="00D27D64">
                      <w:t xml:space="preserve"> Systems · ZF Automotive Germany GmbH </w:t>
                    </w:r>
                    <w:r>
                      <w:br/>
                    </w:r>
                    <w:proofErr w:type="spellStart"/>
                    <w:r w:rsidRPr="00D27D64">
                      <w:t>Industriestrasse</w:t>
                    </w:r>
                    <w:proofErr w:type="spellEnd"/>
                    <w:r w:rsidRPr="00D27D64">
                      <w:t xml:space="preserve"> 20 · D-73553 Alfdorf · Deutschland · Germany</w:t>
                    </w:r>
                  </w:p>
                </w:txbxContent>
              </v:textbox>
              <w10:wrap anchorx="margin" anchory="margin"/>
              <w10:anchorlock/>
            </v:shape>
          </w:pict>
        </mc:Fallback>
      </mc:AlternateContent>
    </w:r>
    <w:r w:rsidR="00114A3C">
      <w:rPr>
        <w:rFonts w:asciiTheme="minorHAnsi" w:hAnsiTheme="minorHAnsi"/>
        <w:noProof/>
        <w:sz w:val="12"/>
        <w:szCs w:val="12"/>
      </w:rPr>
      <mc:AlternateContent>
        <mc:Choice Requires="wps">
          <w:drawing>
            <wp:anchor distT="0" distB="0" distL="114300" distR="114300" simplePos="0" relativeHeight="251658240" behindDoc="0" locked="1" layoutInCell="1" allowOverlap="0" wp14:anchorId="1C995961" wp14:editId="4206B06F">
              <wp:simplePos x="0" y="0"/>
              <wp:positionH relativeFrom="margin">
                <wp:align>right</wp:align>
              </wp:positionH>
              <wp:positionV relativeFrom="page">
                <wp:posOffset>9949180</wp:posOffset>
              </wp:positionV>
              <wp:extent cx="3534410" cy="511175"/>
              <wp:effectExtent l="0" t="0" r="8890" b="3175"/>
              <wp:wrapNone/>
              <wp:docPr id="14332983" name="Textfeld 14332983"/>
              <wp:cNvGraphicFramePr/>
              <a:graphic xmlns:a="http://schemas.openxmlformats.org/drawingml/2006/main">
                <a:graphicData uri="http://schemas.microsoft.com/office/word/2010/wordprocessingShape">
                  <wps:wsp>
                    <wps:cNvSpPr txBox="1"/>
                    <wps:spPr>
                      <a:xfrm>
                        <a:off x="0" y="0"/>
                        <a:ext cx="3534410" cy="511175"/>
                      </a:xfrm>
                      <a:prstGeom prst="rect">
                        <a:avLst/>
                      </a:prstGeom>
                      <a:solidFill>
                        <a:schemeClr val="lt1"/>
                      </a:solidFill>
                      <a:ln w="6350">
                        <a:noFill/>
                      </a:ln>
                    </wps:spPr>
                    <wps:txbx>
                      <w:txbxContent>
                        <w:p w14:paraId="62C7885C" w14:textId="77777777" w:rsidR="00114A3C" w:rsidRPr="00485FAB" w:rsidRDefault="00114A3C" w:rsidP="00E4666D">
                          <w:r w:rsidRPr="00485FAB">
                            <w:t>Vorsitzender des Aufsichtsrats: Dr. Heinrich Hiesinger</w:t>
                          </w:r>
                        </w:p>
                        <w:p w14:paraId="1BC723C4" w14:textId="77777777" w:rsidR="009C2C5F" w:rsidRPr="00485FAB" w:rsidRDefault="00114A3C" w:rsidP="00E4666D">
                          <w:r w:rsidRPr="00485FAB">
                            <w:t xml:space="preserve">Vorstand: Dr. Holger Klein (Vorsitzender), </w:t>
                          </w:r>
                        </w:p>
                        <w:p w14:paraId="41B3D0B9" w14:textId="77777777" w:rsidR="00114A3C" w:rsidRPr="00485FAB" w:rsidRDefault="00114A3C" w:rsidP="00E4666D">
                          <w:r w:rsidRPr="00485FAB">
                            <w:t xml:space="preserve">Dr. Lea </w:t>
                          </w:r>
                          <w:proofErr w:type="spellStart"/>
                          <w:r w:rsidRPr="00485FAB">
                            <w:t>Corzilius</w:t>
                          </w:r>
                          <w:proofErr w:type="spellEnd"/>
                          <w:r w:rsidRPr="00485FAB">
                            <w:t xml:space="preserve">, Dr. Martin Fischer, Michael Frick, Prof. Dr. Peter Laier, Stephan von </w:t>
                          </w:r>
                          <w:proofErr w:type="spellStart"/>
                          <w:r w:rsidRPr="00485FAB">
                            <w:t>Schuckmann</w:t>
                          </w:r>
                          <w:proofErr w:type="spellEnd"/>
                        </w:p>
                        <w:p w14:paraId="2A5B1DBA" w14:textId="77777777" w:rsidR="00114A3C" w:rsidRPr="00485FAB" w:rsidRDefault="00114A3C" w:rsidP="00E4666D">
                          <w:r w:rsidRPr="00485FAB">
                            <w:t>Sitz: Friedrichshafen · Handelsregistereintrag: Amtsgericht Ulm HRB 630206</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995961" id="Textfeld 14332983" o:spid="_x0000_s1029" type="#_x0000_t202" style="position:absolute;margin-left:227.1pt;margin-top:783.4pt;width:278.3pt;height:40.2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" o:allowoverlap="f" fillcolor="white [3201]" stroked="f" strokeweight=".5pt">
              <v:textbox inset="0,0,0,0">
                <w:txbxContent>
                  <w:p w14:paraId="62C7885C" w14:textId="77777777" w:rsidR="00114A3C" w:rsidRPr="00485FAB" w:rsidRDefault="00114A3C" w:rsidP="00E4666D">
                    <w:r w:rsidRPr="00485FAB">
                      <w:t>Vorsitzender des Aufsichtsrats: Dr. Heinrich Hiesinger</w:t>
                    </w:r>
                  </w:p>
                  <w:p w14:paraId="1BC723C4" w14:textId="77777777" w:rsidR="009C2C5F" w:rsidRPr="00485FAB" w:rsidRDefault="00114A3C" w:rsidP="00E4666D">
                    <w:r w:rsidRPr="00485FAB">
                      <w:t xml:space="preserve">Vorstand: Dr. Holger Klein (Vorsitzender), </w:t>
                    </w:r>
                  </w:p>
                  <w:p w14:paraId="41B3D0B9" w14:textId="77777777" w:rsidR="00114A3C" w:rsidRPr="00485FAB" w:rsidRDefault="00114A3C" w:rsidP="00E4666D">
                    <w:r w:rsidRPr="00485FAB">
                      <w:t xml:space="preserve">Dr. Lea </w:t>
                    </w:r>
                    <w:proofErr w:type="spellStart"/>
                    <w:r w:rsidRPr="00485FAB">
                      <w:t>Corzilius</w:t>
                    </w:r>
                    <w:proofErr w:type="spellEnd"/>
                    <w:r w:rsidRPr="00485FAB">
                      <w:t xml:space="preserve">, Dr. Martin Fischer, Michael Frick, Prof. Dr. Peter Laier, Stephan von </w:t>
                    </w:r>
                    <w:proofErr w:type="spellStart"/>
                    <w:r w:rsidRPr="00485FAB">
                      <w:t>Schuckmann</w:t>
                    </w:r>
                    <w:proofErr w:type="spellEnd"/>
                  </w:p>
                  <w:p w14:paraId="2A5B1DBA" w14:textId="77777777" w:rsidR="00114A3C" w:rsidRPr="00485FAB" w:rsidRDefault="00114A3C" w:rsidP="00E4666D">
                    <w:r w:rsidRPr="00485FAB">
                      <w:t>Sitz: Friedrichshafen · Handelsregistereintrag: Amtsgericht Ulm HRB 630206</w:t>
                    </w:r>
                  </w:p>
                </w:txbxContent>
              </v:textbox>
              <w10:wrap anchorx="margin"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3640A3" w14:textId="77777777" w:rsidR="00BF6629" w:rsidRPr="0070192C" w:rsidRDefault="00BF6629" w:rsidP="00E4666D">
      <w:r w:rsidRPr="0070192C">
        <w:separator/>
      </w:r>
    </w:p>
  </w:footnote>
  <w:footnote w:type="continuationSeparator" w:id="0">
    <w:p w14:paraId="12AD28C2" w14:textId="77777777" w:rsidR="00BF6629" w:rsidRPr="0070192C" w:rsidRDefault="00BF6629" w:rsidP="00E4666D">
      <w:r w:rsidRPr="0070192C">
        <w:continuationSeparator/>
      </w:r>
    </w:p>
  </w:footnote>
  <w:footnote w:type="continuationNotice" w:id="1">
    <w:p w14:paraId="05EFF19E" w14:textId="77777777" w:rsidR="00BF6629" w:rsidRPr="0070192C" w:rsidRDefault="00BF6629" w:rsidP="00E4666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DFBEA9" w14:textId="01830A03" w:rsidR="00F55546" w:rsidRDefault="00F55546" w:rsidP="00E4666D">
    <w:pPr>
      <w:pStyle w:val="Kopfzeile"/>
    </w:pPr>
  </w:p>
  <w:p w14:paraId="11A21CD5" w14:textId="42B8AEFA" w:rsidR="00F55546" w:rsidRDefault="00F55546" w:rsidP="00E4666D">
    <w:pPr>
      <w:pStyle w:val="Kopfzeile"/>
    </w:pPr>
  </w:p>
  <w:p w14:paraId="1338DD24" w14:textId="77777777" w:rsidR="00C5682E" w:rsidRPr="008A014A" w:rsidRDefault="00BA4F98" w:rsidP="00E4666D">
    <w:pPr>
      <w:pStyle w:val="Kopfzeile"/>
    </w:pPr>
    <w:r w:rsidRPr="008A014A">
      <w:rPr>
        <w:noProof/>
      </w:rPr>
      <mc:AlternateContent>
        <mc:Choice Requires="wps">
          <w:drawing>
            <wp:anchor distT="0" distB="0" distL="114300" distR="114300" simplePos="0" relativeHeight="251658244" behindDoc="0" locked="0" layoutInCell="1" allowOverlap="1" wp14:anchorId="7FA3379B" wp14:editId="339926D3">
              <wp:simplePos x="0" y="0"/>
              <wp:positionH relativeFrom="margin">
                <wp:posOffset>4156600</wp:posOffset>
              </wp:positionH>
              <wp:positionV relativeFrom="page">
                <wp:posOffset>397345</wp:posOffset>
              </wp:positionV>
              <wp:extent cx="1800860" cy="914620"/>
              <wp:effectExtent l="0" t="0" r="0" b="0"/>
              <wp:wrapNone/>
              <wp:docPr id="286946624" name="Textfeld 286946624"/>
              <wp:cNvGraphicFramePr/>
              <a:graphic xmlns:a="http://schemas.openxmlformats.org/drawingml/2006/main">
                <a:graphicData uri="http://schemas.microsoft.com/office/word/2010/wordprocessingShape">
                  <wps:wsp>
                    <wps:cNvSpPr txBox="1"/>
                    <wps:spPr>
                      <a:xfrm>
                        <a:off x="0" y="0"/>
                        <a:ext cx="1800860" cy="914620"/>
                      </a:xfrm>
                      <a:prstGeom prst="rect">
                        <a:avLst/>
                      </a:prstGeom>
                      <a:noFill/>
                      <a:ln w="6350">
                        <a:noFill/>
                      </a:ln>
                    </wps:spPr>
                    <wps:txbx>
                      <w:txbxContent>
                        <w:p w14:paraId="15AB7622" w14:textId="77777777" w:rsidR="00C5090C" w:rsidRPr="008C1CB0" w:rsidRDefault="00C71E7A" w:rsidP="004907C2">
                          <w:pPr>
                            <w:jc w:val="right"/>
                            <w:rPr>
                              <w:caps/>
                              <w:sz w:val="16"/>
                              <w:szCs w:val="16"/>
                              <w:lang w:val="en-US"/>
                            </w:rPr>
                          </w:pPr>
                          <w:r w:rsidRPr="008C1CB0">
                            <w:rPr>
                              <w:rStyle w:val="Hervorhebung"/>
                              <w:caps/>
                              <w:sz w:val="16"/>
                              <w:szCs w:val="16"/>
                              <w:lang w:val="en-US"/>
                            </w:rPr>
                            <w:t>Presse-Information</w:t>
                          </w:r>
                          <w:r w:rsidR="007F47BF" w:rsidRPr="008C1CB0">
                            <w:rPr>
                              <w:caps/>
                              <w:sz w:val="16"/>
                              <w:szCs w:val="16"/>
                              <w:lang w:val="en-US"/>
                            </w:rPr>
                            <w:br/>
                          </w:r>
                          <w:r w:rsidRPr="008C1CB0">
                            <w:rPr>
                              <w:caps/>
                              <w:sz w:val="16"/>
                              <w:szCs w:val="16"/>
                              <w:lang w:val="en-US"/>
                            </w:rPr>
                            <w:t>Press Release</w:t>
                          </w:r>
                        </w:p>
                        <w:p w14:paraId="6DDFA7BA" w14:textId="04856089" w:rsidR="00C71E7A" w:rsidRPr="008C1CB0" w:rsidRDefault="00F63B3C" w:rsidP="004907C2">
                          <w:pPr>
                            <w:jc w:val="right"/>
                            <w:rPr>
                              <w:i/>
                              <w:iCs/>
                              <w:sz w:val="16"/>
                              <w:szCs w:val="16"/>
                              <w:lang w:val="en-US"/>
                            </w:rPr>
                          </w:pPr>
                          <w:r w:rsidRPr="008C1CB0">
                            <w:rPr>
                              <w:i/>
                              <w:iCs/>
                              <w:sz w:val="16"/>
                              <w:szCs w:val="16"/>
                              <w:lang w:val="en-US"/>
                            </w:rPr>
                            <w:t xml:space="preserve">Page </w:t>
                          </w:r>
                          <w:r w:rsidRPr="00B534C5">
                            <w:rPr>
                              <w:i/>
                              <w:iCs/>
                              <w:sz w:val="16"/>
                              <w:szCs w:val="16"/>
                            </w:rPr>
                            <w:fldChar w:fldCharType="begin"/>
                          </w:r>
                          <w:r w:rsidRPr="008C1CB0">
                            <w:rPr>
                              <w:i/>
                              <w:iCs/>
                              <w:sz w:val="16"/>
                              <w:szCs w:val="16"/>
                              <w:lang w:val="en-US"/>
                            </w:rPr>
                            <w:instrText xml:space="preserve"> PAGE </w:instrText>
                          </w:r>
                          <w:r w:rsidRPr="00B534C5">
                            <w:rPr>
                              <w:i/>
                              <w:iCs/>
                              <w:sz w:val="16"/>
                              <w:szCs w:val="16"/>
                            </w:rPr>
                            <w:fldChar w:fldCharType="separate"/>
                          </w:r>
                          <w:r w:rsidRPr="008C1CB0">
                            <w:rPr>
                              <w:i/>
                              <w:iCs/>
                              <w:sz w:val="16"/>
                              <w:szCs w:val="16"/>
                              <w:lang w:val="en-US"/>
                            </w:rPr>
                            <w:t>1</w:t>
                          </w:r>
                          <w:r w:rsidRPr="00B534C5">
                            <w:rPr>
                              <w:i/>
                              <w:iCs/>
                              <w:sz w:val="16"/>
                              <w:szCs w:val="16"/>
                            </w:rPr>
                            <w:fldChar w:fldCharType="end"/>
                          </w:r>
                          <w:r w:rsidRPr="008C1CB0">
                            <w:rPr>
                              <w:i/>
                              <w:iCs/>
                              <w:sz w:val="16"/>
                              <w:szCs w:val="16"/>
                              <w:lang w:val="en-US"/>
                            </w:rPr>
                            <w:t>/</w:t>
                          </w:r>
                          <w:r w:rsidRPr="00B534C5">
                            <w:rPr>
                              <w:i/>
                              <w:iCs/>
                              <w:sz w:val="16"/>
                              <w:szCs w:val="16"/>
                            </w:rPr>
                            <w:fldChar w:fldCharType="begin"/>
                          </w:r>
                          <w:r w:rsidRPr="008C1CB0">
                            <w:rPr>
                              <w:i/>
                              <w:iCs/>
                              <w:sz w:val="16"/>
                              <w:szCs w:val="16"/>
                              <w:lang w:val="en-US"/>
                            </w:rPr>
                            <w:instrText xml:space="preserve"> NUMPAGES </w:instrText>
                          </w:r>
                          <w:r w:rsidRPr="00B534C5">
                            <w:rPr>
                              <w:i/>
                              <w:iCs/>
                              <w:sz w:val="16"/>
                              <w:szCs w:val="16"/>
                            </w:rPr>
                            <w:fldChar w:fldCharType="separate"/>
                          </w:r>
                          <w:r w:rsidRPr="008C1CB0">
                            <w:rPr>
                              <w:i/>
                              <w:iCs/>
                              <w:sz w:val="16"/>
                              <w:szCs w:val="16"/>
                              <w:lang w:val="en-US"/>
                            </w:rPr>
                            <w:t>3</w:t>
                          </w:r>
                          <w:r w:rsidRPr="00B534C5">
                            <w:rPr>
                              <w:i/>
                              <w:iCs/>
                              <w:sz w:val="16"/>
                              <w:szCs w:val="16"/>
                            </w:rPr>
                            <w:fldChar w:fldCharType="end"/>
                          </w:r>
                          <w:r w:rsidRPr="008C1CB0">
                            <w:rPr>
                              <w:i/>
                              <w:iCs/>
                              <w:sz w:val="16"/>
                              <w:szCs w:val="16"/>
                              <w:lang w:val="en-US"/>
                            </w:rPr>
                            <w:t xml:space="preserve">, </w:t>
                          </w:r>
                          <w:r w:rsidR="00C93AAD">
                            <w:rPr>
                              <w:i/>
                              <w:iCs/>
                              <w:sz w:val="16"/>
                              <w:szCs w:val="16"/>
                              <w:lang w:val="en-US"/>
                            </w:rPr>
                            <w:t>October</w:t>
                          </w:r>
                          <w:r w:rsidR="00094D4E" w:rsidRPr="008C1CB0">
                            <w:rPr>
                              <w:i/>
                              <w:iCs/>
                              <w:sz w:val="16"/>
                              <w:szCs w:val="16"/>
                              <w:lang w:val="en-US"/>
                            </w:rPr>
                            <w:t xml:space="preserve"> </w:t>
                          </w:r>
                          <w:r w:rsidR="00AC337A">
                            <w:rPr>
                              <w:i/>
                              <w:iCs/>
                              <w:sz w:val="16"/>
                              <w:szCs w:val="16"/>
                              <w:lang w:val="en-US"/>
                            </w:rPr>
                            <w:t>8</w:t>
                          </w:r>
                          <w:r w:rsidRPr="008C1CB0">
                            <w:rPr>
                              <w:i/>
                              <w:iCs/>
                              <w:sz w:val="16"/>
                              <w:szCs w:val="16"/>
                              <w:lang w:val="en-US"/>
                            </w:rPr>
                            <w:t>, 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FA3379B" id="_x0000_t202" coordsize="21600,21600" o:spt="202" path="m,l,21600r21600,l21600,xe">
              <v:stroke joinstyle="miter"/>
              <v:path gradientshapeok="t" o:connecttype="rect"/>
            </v:shapetype>
            <v:shape id="Textfeld 286946624" o:spid="_x0000_s1026" type="#_x0000_t202" style="position:absolute;margin-left:327.3pt;margin-top:31.3pt;width:141.8pt;height:1in;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" filled="f" stroked="f" strokeweight=".5pt">
              <v:textbox>
                <w:txbxContent>
                  <w:p w14:paraId="15AB7622" w14:textId="77777777" w:rsidR="00C5090C" w:rsidRPr="008C1CB0" w:rsidRDefault="00C71E7A" w:rsidP="004907C2">
                    <w:pPr>
                      <w:jc w:val="right"/>
                      <w:rPr>
                        <w:caps/>
                        <w:sz w:val="16"/>
                        <w:szCs w:val="16"/>
                        <w:lang w:val="en-US"/>
                      </w:rPr>
                    </w:pPr>
                    <w:r w:rsidRPr="008C1CB0">
                      <w:rPr>
                        <w:rStyle w:val="Hervorhebung"/>
                        <w:caps/>
                        <w:sz w:val="16"/>
                        <w:szCs w:val="16"/>
                        <w:lang w:val="en-US"/>
                      </w:rPr>
                      <w:t>Presse-Information</w:t>
                    </w:r>
                    <w:r w:rsidR="007F47BF" w:rsidRPr="008C1CB0">
                      <w:rPr>
                        <w:caps/>
                        <w:sz w:val="16"/>
                        <w:szCs w:val="16"/>
                        <w:lang w:val="en-US"/>
                      </w:rPr>
                      <w:br/>
                    </w:r>
                    <w:r w:rsidRPr="008C1CB0">
                      <w:rPr>
                        <w:caps/>
                        <w:sz w:val="16"/>
                        <w:szCs w:val="16"/>
                        <w:lang w:val="en-US"/>
                      </w:rPr>
                      <w:t>Press Release</w:t>
                    </w:r>
                  </w:p>
                  <w:p w14:paraId="6DDFA7BA" w14:textId="04856089" w:rsidR="00C71E7A" w:rsidRPr="008C1CB0" w:rsidRDefault="00F63B3C" w:rsidP="004907C2">
                    <w:pPr>
                      <w:jc w:val="right"/>
                      <w:rPr>
                        <w:i/>
                        <w:iCs/>
                        <w:sz w:val="16"/>
                        <w:szCs w:val="16"/>
                        <w:lang w:val="en-US"/>
                      </w:rPr>
                    </w:pPr>
                    <w:r w:rsidRPr="008C1CB0">
                      <w:rPr>
                        <w:i/>
                        <w:iCs/>
                        <w:sz w:val="16"/>
                        <w:szCs w:val="16"/>
                        <w:lang w:val="en-US"/>
                      </w:rPr>
                      <w:t xml:space="preserve">Page </w:t>
                    </w:r>
                    <w:r w:rsidRPr="00B534C5">
                      <w:rPr>
                        <w:i/>
                        <w:iCs/>
                        <w:sz w:val="16"/>
                        <w:szCs w:val="16"/>
                      </w:rPr>
                      <w:fldChar w:fldCharType="begin"/>
                    </w:r>
                    <w:r w:rsidRPr="008C1CB0">
                      <w:rPr>
                        <w:i/>
                        <w:iCs/>
                        <w:sz w:val="16"/>
                        <w:szCs w:val="16"/>
                        <w:lang w:val="en-US"/>
                      </w:rPr>
                      <w:instrText xml:space="preserve"> PAGE </w:instrText>
                    </w:r>
                    <w:r w:rsidRPr="00B534C5">
                      <w:rPr>
                        <w:i/>
                        <w:iCs/>
                        <w:sz w:val="16"/>
                        <w:szCs w:val="16"/>
                      </w:rPr>
                      <w:fldChar w:fldCharType="separate"/>
                    </w:r>
                    <w:r w:rsidRPr="008C1CB0">
                      <w:rPr>
                        <w:i/>
                        <w:iCs/>
                        <w:sz w:val="16"/>
                        <w:szCs w:val="16"/>
                        <w:lang w:val="en-US"/>
                      </w:rPr>
                      <w:t>1</w:t>
                    </w:r>
                    <w:r w:rsidRPr="00B534C5">
                      <w:rPr>
                        <w:i/>
                        <w:iCs/>
                        <w:sz w:val="16"/>
                        <w:szCs w:val="16"/>
                      </w:rPr>
                      <w:fldChar w:fldCharType="end"/>
                    </w:r>
                    <w:r w:rsidRPr="008C1CB0">
                      <w:rPr>
                        <w:i/>
                        <w:iCs/>
                        <w:sz w:val="16"/>
                        <w:szCs w:val="16"/>
                        <w:lang w:val="en-US"/>
                      </w:rPr>
                      <w:t>/</w:t>
                    </w:r>
                    <w:r w:rsidRPr="00B534C5">
                      <w:rPr>
                        <w:i/>
                        <w:iCs/>
                        <w:sz w:val="16"/>
                        <w:szCs w:val="16"/>
                      </w:rPr>
                      <w:fldChar w:fldCharType="begin"/>
                    </w:r>
                    <w:r w:rsidRPr="008C1CB0">
                      <w:rPr>
                        <w:i/>
                        <w:iCs/>
                        <w:sz w:val="16"/>
                        <w:szCs w:val="16"/>
                        <w:lang w:val="en-US"/>
                      </w:rPr>
                      <w:instrText xml:space="preserve"> NUMPAGES </w:instrText>
                    </w:r>
                    <w:r w:rsidRPr="00B534C5">
                      <w:rPr>
                        <w:i/>
                        <w:iCs/>
                        <w:sz w:val="16"/>
                        <w:szCs w:val="16"/>
                      </w:rPr>
                      <w:fldChar w:fldCharType="separate"/>
                    </w:r>
                    <w:r w:rsidRPr="008C1CB0">
                      <w:rPr>
                        <w:i/>
                        <w:iCs/>
                        <w:sz w:val="16"/>
                        <w:szCs w:val="16"/>
                        <w:lang w:val="en-US"/>
                      </w:rPr>
                      <w:t>3</w:t>
                    </w:r>
                    <w:r w:rsidRPr="00B534C5">
                      <w:rPr>
                        <w:i/>
                        <w:iCs/>
                        <w:sz w:val="16"/>
                        <w:szCs w:val="16"/>
                      </w:rPr>
                      <w:fldChar w:fldCharType="end"/>
                    </w:r>
                    <w:r w:rsidRPr="008C1CB0">
                      <w:rPr>
                        <w:i/>
                        <w:iCs/>
                        <w:sz w:val="16"/>
                        <w:szCs w:val="16"/>
                        <w:lang w:val="en-US"/>
                      </w:rPr>
                      <w:t xml:space="preserve">, </w:t>
                    </w:r>
                    <w:r w:rsidR="00C93AAD">
                      <w:rPr>
                        <w:i/>
                        <w:iCs/>
                        <w:sz w:val="16"/>
                        <w:szCs w:val="16"/>
                        <w:lang w:val="en-US"/>
                      </w:rPr>
                      <w:t>October</w:t>
                    </w:r>
                    <w:r w:rsidR="00094D4E" w:rsidRPr="008C1CB0">
                      <w:rPr>
                        <w:i/>
                        <w:iCs/>
                        <w:sz w:val="16"/>
                        <w:szCs w:val="16"/>
                        <w:lang w:val="en-US"/>
                      </w:rPr>
                      <w:t xml:space="preserve"> </w:t>
                    </w:r>
                    <w:r w:rsidR="00AC337A">
                      <w:rPr>
                        <w:i/>
                        <w:iCs/>
                        <w:sz w:val="16"/>
                        <w:szCs w:val="16"/>
                        <w:lang w:val="en-US"/>
                      </w:rPr>
                      <w:t>8</w:t>
                    </w:r>
                    <w:r w:rsidRPr="008C1CB0">
                      <w:rPr>
                        <w:i/>
                        <w:iCs/>
                        <w:sz w:val="16"/>
                        <w:szCs w:val="16"/>
                        <w:lang w:val="en-US"/>
                      </w:rPr>
                      <w:t>, 2024</w:t>
                    </w:r>
                  </w:p>
                </w:txbxContent>
              </v:textbox>
              <w10:wrap anchorx="margin" anchory="page"/>
            </v:shape>
          </w:pict>
        </mc:Fallback>
      </mc:AlternateContent>
    </w:r>
    <w:r w:rsidR="00111545" w:rsidRPr="008A014A">
      <w:rPr>
        <w:noProof/>
      </w:rPr>
      <w:drawing>
        <wp:anchor distT="0" distB="36195" distL="114300" distR="114300" simplePos="0" relativeHeight="251658243" behindDoc="1" locked="1" layoutInCell="1" allowOverlap="1" wp14:anchorId="15734DB0" wp14:editId="03781509">
          <wp:simplePos x="0" y="0"/>
          <wp:positionH relativeFrom="page">
            <wp:align>left</wp:align>
          </wp:positionH>
          <wp:positionV relativeFrom="page">
            <wp:align>top</wp:align>
          </wp:positionV>
          <wp:extent cx="7527290" cy="1403985"/>
          <wp:effectExtent l="0" t="0" r="0" b="0"/>
          <wp:wrapTopAndBottom/>
          <wp:docPr id="1978813002" name="Grafik 1978813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749101" name="Grafik 1900749101"/>
                  <pic:cNvPicPr/>
                </pic:nvPicPr>
                <pic:blipFill rotWithShape="1">
                  <a:blip r:embed="rId1" cstate="print">
                    <a:extLst>
                      <a:ext uri="{28A0092B-C50C-407E-A947-70E740481C1C}">
                        <a14:useLocalDpi xmlns:a14="http://schemas.microsoft.com/office/drawing/2010/main" val="0"/>
                      </a:ext>
                    </a:extLst>
                  </a:blip>
                  <a:srcRect t="-1" r="381" b="86850"/>
                  <a:stretch/>
                </pic:blipFill>
                <pic:spPr bwMode="auto">
                  <a:xfrm>
                    <a:off x="0" y="0"/>
                    <a:ext cx="7527290" cy="14039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textHash int2:hashCode="BegJkHnTixDW7l" int2:id="NyHxQkKZ">
      <int2:state int2:value="Rejected" int2:type="AugLoop_Text_Critique"/>
    </int2:textHash>
    <int2:textHash int2:hashCode="cPO4T1rqLYspwd" int2:id="hZGs5Iz6">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F4751FE"/>
    <w:multiLevelType w:val="hybridMultilevel"/>
    <w:tmpl w:val="83640D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47631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attachedTemplate r:id="rId1"/>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4D4E"/>
    <w:rsid w:val="00006F78"/>
    <w:rsid w:val="00027E66"/>
    <w:rsid w:val="0004583A"/>
    <w:rsid w:val="00076EDA"/>
    <w:rsid w:val="00094D4E"/>
    <w:rsid w:val="000C6937"/>
    <w:rsid w:val="00110EC0"/>
    <w:rsid w:val="00111545"/>
    <w:rsid w:val="00114A3C"/>
    <w:rsid w:val="00125C8D"/>
    <w:rsid w:val="00126D5A"/>
    <w:rsid w:val="00140C21"/>
    <w:rsid w:val="001616AA"/>
    <w:rsid w:val="00164780"/>
    <w:rsid w:val="001671ED"/>
    <w:rsid w:val="00172859"/>
    <w:rsid w:val="00182690"/>
    <w:rsid w:val="001853A8"/>
    <w:rsid w:val="001B17CE"/>
    <w:rsid w:val="001B3D09"/>
    <w:rsid w:val="001B44DE"/>
    <w:rsid w:val="001C336F"/>
    <w:rsid w:val="001D2BFD"/>
    <w:rsid w:val="001D3C52"/>
    <w:rsid w:val="001E758F"/>
    <w:rsid w:val="00223DED"/>
    <w:rsid w:val="00227D29"/>
    <w:rsid w:val="00234033"/>
    <w:rsid w:val="00237B48"/>
    <w:rsid w:val="00253DFD"/>
    <w:rsid w:val="00262581"/>
    <w:rsid w:val="00272AA3"/>
    <w:rsid w:val="00275947"/>
    <w:rsid w:val="00293294"/>
    <w:rsid w:val="00295D46"/>
    <w:rsid w:val="002A1A2D"/>
    <w:rsid w:val="002B236C"/>
    <w:rsid w:val="002C04CA"/>
    <w:rsid w:val="002F3C7E"/>
    <w:rsid w:val="003013A4"/>
    <w:rsid w:val="0030155E"/>
    <w:rsid w:val="003238F6"/>
    <w:rsid w:val="003264E6"/>
    <w:rsid w:val="00332D00"/>
    <w:rsid w:val="003549CD"/>
    <w:rsid w:val="00360901"/>
    <w:rsid w:val="003857B6"/>
    <w:rsid w:val="00385E23"/>
    <w:rsid w:val="00392918"/>
    <w:rsid w:val="003C6CD1"/>
    <w:rsid w:val="003D28B6"/>
    <w:rsid w:val="003F0B53"/>
    <w:rsid w:val="003F14B3"/>
    <w:rsid w:val="003F2E74"/>
    <w:rsid w:val="003F46C1"/>
    <w:rsid w:val="004338DB"/>
    <w:rsid w:val="00444B4C"/>
    <w:rsid w:val="00470232"/>
    <w:rsid w:val="00477A60"/>
    <w:rsid w:val="00484B08"/>
    <w:rsid w:val="00485FAB"/>
    <w:rsid w:val="004907C2"/>
    <w:rsid w:val="0049739B"/>
    <w:rsid w:val="004A0E17"/>
    <w:rsid w:val="004A3EE0"/>
    <w:rsid w:val="004C68E5"/>
    <w:rsid w:val="004E78A8"/>
    <w:rsid w:val="004F1DAE"/>
    <w:rsid w:val="00506C72"/>
    <w:rsid w:val="005101E9"/>
    <w:rsid w:val="005147FA"/>
    <w:rsid w:val="00523577"/>
    <w:rsid w:val="00527DAD"/>
    <w:rsid w:val="00531AB3"/>
    <w:rsid w:val="005379C6"/>
    <w:rsid w:val="0054166B"/>
    <w:rsid w:val="00546986"/>
    <w:rsid w:val="00574480"/>
    <w:rsid w:val="005B07FB"/>
    <w:rsid w:val="005B151F"/>
    <w:rsid w:val="005B6287"/>
    <w:rsid w:val="005B73C3"/>
    <w:rsid w:val="005C037F"/>
    <w:rsid w:val="005C18CC"/>
    <w:rsid w:val="005C4A4E"/>
    <w:rsid w:val="005F5D1E"/>
    <w:rsid w:val="00611ECA"/>
    <w:rsid w:val="00620564"/>
    <w:rsid w:val="006428E3"/>
    <w:rsid w:val="00661C94"/>
    <w:rsid w:val="0067087B"/>
    <w:rsid w:val="006854C4"/>
    <w:rsid w:val="006A5252"/>
    <w:rsid w:val="006B28A7"/>
    <w:rsid w:val="006B72EC"/>
    <w:rsid w:val="006D036E"/>
    <w:rsid w:val="006E607A"/>
    <w:rsid w:val="0070192C"/>
    <w:rsid w:val="00716268"/>
    <w:rsid w:val="007175A4"/>
    <w:rsid w:val="00723D7F"/>
    <w:rsid w:val="00730E7B"/>
    <w:rsid w:val="00741F71"/>
    <w:rsid w:val="00764507"/>
    <w:rsid w:val="00791BBF"/>
    <w:rsid w:val="007B2E80"/>
    <w:rsid w:val="007B6F22"/>
    <w:rsid w:val="007C4954"/>
    <w:rsid w:val="007F47BF"/>
    <w:rsid w:val="007F48BD"/>
    <w:rsid w:val="007F7890"/>
    <w:rsid w:val="00800D6F"/>
    <w:rsid w:val="00810586"/>
    <w:rsid w:val="008203CD"/>
    <w:rsid w:val="00871C76"/>
    <w:rsid w:val="00883DF1"/>
    <w:rsid w:val="00892FF8"/>
    <w:rsid w:val="008A014A"/>
    <w:rsid w:val="008C1CB0"/>
    <w:rsid w:val="008C56E3"/>
    <w:rsid w:val="00917C95"/>
    <w:rsid w:val="00942B8D"/>
    <w:rsid w:val="00951BF2"/>
    <w:rsid w:val="00951D03"/>
    <w:rsid w:val="00955B98"/>
    <w:rsid w:val="00967AB1"/>
    <w:rsid w:val="00983A78"/>
    <w:rsid w:val="00992DC8"/>
    <w:rsid w:val="009C2C5F"/>
    <w:rsid w:val="009C70C5"/>
    <w:rsid w:val="009C7949"/>
    <w:rsid w:val="009D1CD2"/>
    <w:rsid w:val="009D530D"/>
    <w:rsid w:val="009D5F47"/>
    <w:rsid w:val="009E3B6E"/>
    <w:rsid w:val="009E7EF0"/>
    <w:rsid w:val="009F4824"/>
    <w:rsid w:val="009F6B79"/>
    <w:rsid w:val="00A0665F"/>
    <w:rsid w:val="00A3016D"/>
    <w:rsid w:val="00A313E2"/>
    <w:rsid w:val="00A5415C"/>
    <w:rsid w:val="00A70649"/>
    <w:rsid w:val="00A82E06"/>
    <w:rsid w:val="00AA2571"/>
    <w:rsid w:val="00AC337A"/>
    <w:rsid w:val="00AC4EB7"/>
    <w:rsid w:val="00AC51D7"/>
    <w:rsid w:val="00AE04D3"/>
    <w:rsid w:val="00AE1E61"/>
    <w:rsid w:val="00AE5B66"/>
    <w:rsid w:val="00AF0FA2"/>
    <w:rsid w:val="00B10817"/>
    <w:rsid w:val="00B216D3"/>
    <w:rsid w:val="00B30F0C"/>
    <w:rsid w:val="00B3235E"/>
    <w:rsid w:val="00B42276"/>
    <w:rsid w:val="00B42724"/>
    <w:rsid w:val="00B534C5"/>
    <w:rsid w:val="00B57AB2"/>
    <w:rsid w:val="00B60461"/>
    <w:rsid w:val="00B6260E"/>
    <w:rsid w:val="00B71E9A"/>
    <w:rsid w:val="00B816DC"/>
    <w:rsid w:val="00B831F6"/>
    <w:rsid w:val="00B846E9"/>
    <w:rsid w:val="00BA0AAD"/>
    <w:rsid w:val="00BA0FF4"/>
    <w:rsid w:val="00BA2ADB"/>
    <w:rsid w:val="00BA4F98"/>
    <w:rsid w:val="00BB66E0"/>
    <w:rsid w:val="00BF2653"/>
    <w:rsid w:val="00BF6629"/>
    <w:rsid w:val="00C2432D"/>
    <w:rsid w:val="00C425B4"/>
    <w:rsid w:val="00C5090C"/>
    <w:rsid w:val="00C5682E"/>
    <w:rsid w:val="00C71E7A"/>
    <w:rsid w:val="00C73BFB"/>
    <w:rsid w:val="00C93AAD"/>
    <w:rsid w:val="00C95F09"/>
    <w:rsid w:val="00CA4D49"/>
    <w:rsid w:val="00CB17C7"/>
    <w:rsid w:val="00CB23B5"/>
    <w:rsid w:val="00CE5205"/>
    <w:rsid w:val="00CF05DE"/>
    <w:rsid w:val="00CF6391"/>
    <w:rsid w:val="00D22EF1"/>
    <w:rsid w:val="00D2547E"/>
    <w:rsid w:val="00D2701E"/>
    <w:rsid w:val="00D27D64"/>
    <w:rsid w:val="00D331D1"/>
    <w:rsid w:val="00D427EA"/>
    <w:rsid w:val="00D60DB0"/>
    <w:rsid w:val="00D67DE4"/>
    <w:rsid w:val="00D7613E"/>
    <w:rsid w:val="00D772CC"/>
    <w:rsid w:val="00D81D09"/>
    <w:rsid w:val="00D81D59"/>
    <w:rsid w:val="00DA45F4"/>
    <w:rsid w:val="00DA512E"/>
    <w:rsid w:val="00E04BF8"/>
    <w:rsid w:val="00E26DDF"/>
    <w:rsid w:val="00E46651"/>
    <w:rsid w:val="00E4666D"/>
    <w:rsid w:val="00E767D2"/>
    <w:rsid w:val="00E84340"/>
    <w:rsid w:val="00E86469"/>
    <w:rsid w:val="00E93F22"/>
    <w:rsid w:val="00EA1C3A"/>
    <w:rsid w:val="00EC330C"/>
    <w:rsid w:val="00ED1723"/>
    <w:rsid w:val="00ED2491"/>
    <w:rsid w:val="00EE3C23"/>
    <w:rsid w:val="00EF1CF4"/>
    <w:rsid w:val="00F40C45"/>
    <w:rsid w:val="00F51C17"/>
    <w:rsid w:val="00F55546"/>
    <w:rsid w:val="00F56D1B"/>
    <w:rsid w:val="00F63B3C"/>
    <w:rsid w:val="00F64252"/>
    <w:rsid w:val="00F903A5"/>
    <w:rsid w:val="00F93948"/>
    <w:rsid w:val="00FA7C26"/>
    <w:rsid w:val="00FC1A6A"/>
    <w:rsid w:val="00FE7423"/>
    <w:rsid w:val="00FE77D8"/>
    <w:rsid w:val="00FF6A3F"/>
    <w:rsid w:val="037C00ED"/>
    <w:rsid w:val="08BABF1C"/>
    <w:rsid w:val="08BBD553"/>
    <w:rsid w:val="0B79DFA8"/>
    <w:rsid w:val="0C39869E"/>
    <w:rsid w:val="0FCEE3FF"/>
    <w:rsid w:val="10F78110"/>
    <w:rsid w:val="1B7F5D29"/>
    <w:rsid w:val="1B97F0F8"/>
    <w:rsid w:val="1BE4B1D9"/>
    <w:rsid w:val="200D42CF"/>
    <w:rsid w:val="22D9DF8C"/>
    <w:rsid w:val="24C65308"/>
    <w:rsid w:val="2739FB78"/>
    <w:rsid w:val="28C84FA8"/>
    <w:rsid w:val="2BF2D64E"/>
    <w:rsid w:val="2CCD7E6D"/>
    <w:rsid w:val="2D12B90D"/>
    <w:rsid w:val="3205D03B"/>
    <w:rsid w:val="362F919E"/>
    <w:rsid w:val="39300EAB"/>
    <w:rsid w:val="3C698DC9"/>
    <w:rsid w:val="42741AE1"/>
    <w:rsid w:val="440FEB42"/>
    <w:rsid w:val="4512BDFD"/>
    <w:rsid w:val="466DBFB8"/>
    <w:rsid w:val="4EB15293"/>
    <w:rsid w:val="537705AE"/>
    <w:rsid w:val="54BB3497"/>
    <w:rsid w:val="55644CBE"/>
    <w:rsid w:val="588E7C2A"/>
    <w:rsid w:val="5A99611E"/>
    <w:rsid w:val="5AD25279"/>
    <w:rsid w:val="5EA78BE8"/>
    <w:rsid w:val="609B93AF"/>
    <w:rsid w:val="662696B8"/>
    <w:rsid w:val="67DB986F"/>
    <w:rsid w:val="696FF556"/>
    <w:rsid w:val="6C4FA142"/>
    <w:rsid w:val="7419DFC3"/>
    <w:rsid w:val="79EF97DD"/>
    <w:rsid w:val="7B7FDFE0"/>
    <w:rsid w:val="7C169C9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BA044D"/>
  <w15:docId w15:val="{D44BA4B2-998B-4E5E-ACAB-7CB8A8473B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HelveticaNeueLT Std Lt" w:eastAsiaTheme="minorHAnsi" w:hAnsi="HelveticaNeueLT Std Lt" w:cstheme="minorBidi"/>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94D4E"/>
    <w:pPr>
      <w:spacing w:after="0"/>
    </w:pPr>
    <w:rPr>
      <w:rFonts w:asciiTheme="minorHAnsi" w:hAnsiTheme="minorHAnsi" w:cstheme="minorHAnsi"/>
      <w:bCs/>
      <w:color w:val="000000" w:themeColor="tex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3F22"/>
    <w:pPr>
      <w:tabs>
        <w:tab w:val="center" w:pos="4536"/>
        <w:tab w:val="right" w:pos="9072"/>
      </w:tabs>
      <w:spacing w:line="240" w:lineRule="auto"/>
    </w:pPr>
    <w:rPr>
      <w:lang w:val="en-US"/>
    </w:rPr>
  </w:style>
  <w:style w:type="character" w:customStyle="1" w:styleId="KopfzeileZchn">
    <w:name w:val="Kopfzeile Zchn"/>
    <w:basedOn w:val="Absatz-Standardschriftart"/>
    <w:link w:val="Kopfzeile"/>
    <w:uiPriority w:val="99"/>
    <w:rsid w:val="00E93F22"/>
  </w:style>
  <w:style w:type="paragraph" w:styleId="Fuzeile">
    <w:name w:val="footer"/>
    <w:basedOn w:val="Standard"/>
    <w:link w:val="FuzeileZchn"/>
    <w:uiPriority w:val="99"/>
    <w:unhideWhenUsed/>
    <w:rsid w:val="00E93F22"/>
    <w:pPr>
      <w:tabs>
        <w:tab w:val="center" w:pos="4536"/>
        <w:tab w:val="right" w:pos="9072"/>
      </w:tabs>
      <w:spacing w:line="240" w:lineRule="auto"/>
    </w:pPr>
    <w:rPr>
      <w:lang w:val="en-US"/>
    </w:rPr>
  </w:style>
  <w:style w:type="character" w:customStyle="1" w:styleId="FuzeileZchn">
    <w:name w:val="Fußzeile Zchn"/>
    <w:basedOn w:val="Absatz-Standardschriftart"/>
    <w:link w:val="Fuzeile"/>
    <w:uiPriority w:val="99"/>
    <w:rsid w:val="00E93F22"/>
  </w:style>
  <w:style w:type="paragraph" w:styleId="Sprechblasentext">
    <w:name w:val="Balloon Text"/>
    <w:basedOn w:val="Standard"/>
    <w:link w:val="SprechblasentextZchn"/>
    <w:uiPriority w:val="99"/>
    <w:semiHidden/>
    <w:unhideWhenUsed/>
    <w:rsid w:val="00E93F22"/>
    <w:pPr>
      <w:spacing w:line="240" w:lineRule="auto"/>
    </w:pPr>
    <w:rPr>
      <w:rFonts w:ascii="Tahoma" w:hAnsi="Tahoma" w:cs="Tahoma"/>
      <w:sz w:val="16"/>
      <w:szCs w:val="16"/>
      <w:lang w:val="en-US"/>
    </w:rPr>
  </w:style>
  <w:style w:type="character" w:customStyle="1" w:styleId="SprechblasentextZchn">
    <w:name w:val="Sprechblasentext Zchn"/>
    <w:basedOn w:val="Absatz-Standardschriftart"/>
    <w:link w:val="Sprechblasentext"/>
    <w:uiPriority w:val="99"/>
    <w:semiHidden/>
    <w:rsid w:val="00E93F22"/>
    <w:rPr>
      <w:rFonts w:ascii="Tahoma" w:hAnsi="Tahoma" w:cs="Tahoma"/>
      <w:sz w:val="16"/>
      <w:szCs w:val="16"/>
    </w:rPr>
  </w:style>
  <w:style w:type="character" w:styleId="Hyperlink">
    <w:name w:val="Hyperlink"/>
    <w:basedOn w:val="Absatz-Standardschriftart"/>
    <w:unhideWhenUsed/>
    <w:rsid w:val="00E93F22"/>
    <w:rPr>
      <w:color w:val="0000FF"/>
      <w:u w:val="single"/>
    </w:rPr>
  </w:style>
  <w:style w:type="paragraph" w:customStyle="1" w:styleId="EinfAbs">
    <w:name w:val="[Einf. Abs.]"/>
    <w:basedOn w:val="Standard"/>
    <w:uiPriority w:val="99"/>
    <w:rsid w:val="00527DAD"/>
    <w:pPr>
      <w:autoSpaceDE w:val="0"/>
      <w:autoSpaceDN w:val="0"/>
      <w:adjustRightInd w:val="0"/>
      <w:spacing w:line="288" w:lineRule="auto"/>
      <w:textAlignment w:val="center"/>
    </w:pPr>
    <w:rPr>
      <w:rFonts w:ascii="MinionPro-Regular" w:hAnsi="MinionPro-Regular" w:cs="MinionPro-Regular"/>
      <w:color w:val="000000"/>
      <w:sz w:val="24"/>
      <w:szCs w:val="24"/>
    </w:rPr>
  </w:style>
  <w:style w:type="paragraph" w:customStyle="1" w:styleId="Default">
    <w:name w:val="Default"/>
    <w:rsid w:val="009E3B6E"/>
    <w:pPr>
      <w:autoSpaceDE w:val="0"/>
      <w:autoSpaceDN w:val="0"/>
      <w:adjustRightInd w:val="0"/>
      <w:spacing w:after="0" w:line="240" w:lineRule="auto"/>
    </w:pPr>
    <w:rPr>
      <w:rFonts w:ascii="ZF Sans" w:hAnsi="ZF Sans" w:cs="ZF Sans"/>
      <w:color w:val="000000"/>
      <w:sz w:val="24"/>
      <w:szCs w:val="24"/>
      <w:lang w:val="en-US"/>
    </w:rPr>
  </w:style>
  <w:style w:type="character" w:styleId="Platzhaltertext">
    <w:name w:val="Placeholder Text"/>
    <w:basedOn w:val="Absatz-Standardschriftart"/>
    <w:uiPriority w:val="99"/>
    <w:semiHidden/>
    <w:rsid w:val="004A3EE0"/>
    <w:rPr>
      <w:color w:val="666666"/>
    </w:rPr>
  </w:style>
  <w:style w:type="character" w:styleId="NichtaufgelsteErwhnung">
    <w:name w:val="Unresolved Mention"/>
    <w:basedOn w:val="Absatz-Standardschriftart"/>
    <w:uiPriority w:val="99"/>
    <w:semiHidden/>
    <w:unhideWhenUsed/>
    <w:rsid w:val="007F47BF"/>
    <w:rPr>
      <w:color w:val="605E5C"/>
      <w:shd w:val="clear" w:color="auto" w:fill="E1DFDD"/>
    </w:rPr>
  </w:style>
  <w:style w:type="character" w:styleId="Kommentarzeichen">
    <w:name w:val="annotation reference"/>
    <w:basedOn w:val="Absatz-Standardschriftart"/>
    <w:uiPriority w:val="99"/>
    <w:semiHidden/>
    <w:unhideWhenUsed/>
    <w:rsid w:val="007F47BF"/>
    <w:rPr>
      <w:sz w:val="16"/>
      <w:szCs w:val="16"/>
    </w:rPr>
  </w:style>
  <w:style w:type="paragraph" w:styleId="Kommentartext">
    <w:name w:val="annotation text"/>
    <w:basedOn w:val="Standard"/>
    <w:link w:val="KommentartextZchn"/>
    <w:uiPriority w:val="99"/>
    <w:unhideWhenUsed/>
    <w:rsid w:val="007F47BF"/>
    <w:pPr>
      <w:spacing w:line="240" w:lineRule="auto"/>
    </w:pPr>
    <w:rPr>
      <w:lang w:val="en-US"/>
    </w:rPr>
  </w:style>
  <w:style w:type="character" w:customStyle="1" w:styleId="KommentartextZchn">
    <w:name w:val="Kommentartext Zchn"/>
    <w:basedOn w:val="Absatz-Standardschriftart"/>
    <w:link w:val="Kommentartext"/>
    <w:uiPriority w:val="99"/>
    <w:rsid w:val="007F47BF"/>
  </w:style>
  <w:style w:type="paragraph" w:styleId="Kommentarthema">
    <w:name w:val="annotation subject"/>
    <w:basedOn w:val="Kommentartext"/>
    <w:next w:val="Kommentartext"/>
    <w:link w:val="KommentarthemaZchn"/>
    <w:uiPriority w:val="99"/>
    <w:semiHidden/>
    <w:unhideWhenUsed/>
    <w:rsid w:val="007F47BF"/>
    <w:rPr>
      <w:b/>
      <w:bCs w:val="0"/>
    </w:rPr>
  </w:style>
  <w:style w:type="character" w:customStyle="1" w:styleId="KommentarthemaZchn">
    <w:name w:val="Kommentarthema Zchn"/>
    <w:basedOn w:val="KommentartextZchn"/>
    <w:link w:val="Kommentarthema"/>
    <w:uiPriority w:val="99"/>
    <w:semiHidden/>
    <w:rsid w:val="007F47BF"/>
    <w:rPr>
      <w:b/>
      <w:bCs/>
    </w:rPr>
  </w:style>
  <w:style w:type="paragraph" w:styleId="Titel">
    <w:name w:val="Title"/>
    <w:aliases w:val="Headline"/>
    <w:basedOn w:val="Standard"/>
    <w:next w:val="Standard"/>
    <w:link w:val="TitelZchn"/>
    <w:uiPriority w:val="10"/>
    <w:qFormat/>
    <w:rsid w:val="009F6B79"/>
    <w:rPr>
      <w:b/>
      <w:bCs w:val="0"/>
      <w:color w:val="E73E11" w:themeColor="accent1"/>
      <w:sz w:val="32"/>
      <w:szCs w:val="32"/>
      <w:lang w:val="en-US"/>
    </w:rPr>
  </w:style>
  <w:style w:type="character" w:customStyle="1" w:styleId="TitelZchn">
    <w:name w:val="Titel Zchn"/>
    <w:aliases w:val="Headline Zchn"/>
    <w:basedOn w:val="Absatz-Standardschriftart"/>
    <w:link w:val="Titel"/>
    <w:uiPriority w:val="10"/>
    <w:rsid w:val="009F6B79"/>
    <w:rPr>
      <w:rFonts w:asciiTheme="minorHAnsi" w:hAnsiTheme="minorHAnsi" w:cstheme="minorHAnsi"/>
      <w:b/>
      <w:color w:val="E73E11" w:themeColor="accent1"/>
      <w:sz w:val="32"/>
      <w:szCs w:val="32"/>
      <w:lang w:val="en-US"/>
    </w:rPr>
  </w:style>
  <w:style w:type="paragraph" w:styleId="Listenabsatz">
    <w:name w:val="List Paragraph"/>
    <w:basedOn w:val="Standard"/>
    <w:uiPriority w:val="34"/>
    <w:qFormat/>
    <w:rsid w:val="00E4666D"/>
    <w:pPr>
      <w:ind w:left="720"/>
      <w:contextualSpacing/>
    </w:pPr>
    <w:rPr>
      <w:lang w:val="en-US"/>
    </w:rPr>
  </w:style>
  <w:style w:type="character" w:styleId="Hervorhebung">
    <w:name w:val="Emphasis"/>
    <w:aliases w:val="Teaser"/>
    <w:uiPriority w:val="20"/>
    <w:qFormat/>
    <w:rsid w:val="00E4666D"/>
    <w:rPr>
      <w:b/>
    </w:rPr>
  </w:style>
  <w:style w:type="character" w:styleId="SchwacheHervorhebung">
    <w:name w:val="Subtle Emphasis"/>
    <w:aliases w:val="Bulletpoints"/>
    <w:uiPriority w:val="19"/>
    <w:qFormat/>
    <w:rsid w:val="009F6B79"/>
    <w:rPr>
      <w:b/>
      <w:sz w:val="24"/>
      <w:szCs w:val="24"/>
    </w:rPr>
  </w:style>
  <w:style w:type="paragraph" w:styleId="berarbeitung">
    <w:name w:val="Revision"/>
    <w:hidden/>
    <w:uiPriority w:val="99"/>
    <w:semiHidden/>
    <w:rsid w:val="008C1CB0"/>
    <w:pPr>
      <w:spacing w:after="0" w:line="240" w:lineRule="auto"/>
    </w:pPr>
    <w:rPr>
      <w:rFonts w:asciiTheme="minorHAnsi" w:hAnsiTheme="minorHAnsi" w:cstheme="minorHAnsi"/>
      <w:bCs/>
      <w:color w:val="000000" w:themeColor="text1"/>
    </w:rPr>
  </w:style>
  <w:style w:type="paragraph" w:styleId="StandardWeb">
    <w:name w:val="Normal (Web)"/>
    <w:basedOn w:val="Standard"/>
    <w:uiPriority w:val="99"/>
    <w:semiHidden/>
    <w:unhideWhenUsed/>
    <w:rsid w:val="00BB66E0"/>
    <w:pPr>
      <w:spacing w:before="100" w:beforeAutospacing="1" w:after="100" w:afterAutospacing="1" w:line="240" w:lineRule="auto"/>
    </w:pPr>
    <w:rPr>
      <w:rFonts w:ascii="Times New Roman" w:eastAsia="Times New Roman" w:hAnsi="Times New Roman" w:cs="Times New Roman"/>
      <w:bCs w:val="0"/>
      <w:color w:val="auto"/>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z235451\Downloads\ZF%20LIFETEC_PI-Templates\ZF_LIFETEC%20Tempate%20Press%20Release%20EN.dotx" TargetMode="External"/></Relationships>
</file>

<file path=word/theme/theme1.xml><?xml version="1.0" encoding="utf-8"?>
<a:theme xmlns:a="http://schemas.openxmlformats.org/drawingml/2006/main" name="Larissa">
  <a:themeElements>
    <a:clrScheme name="ZF LIFETEC">
      <a:dk1>
        <a:srgbClr val="000000"/>
      </a:dk1>
      <a:lt1>
        <a:srgbClr val="FFFFFF"/>
      </a:lt1>
      <a:dk2>
        <a:srgbClr val="282727"/>
      </a:dk2>
      <a:lt2>
        <a:srgbClr val="FFFFFF"/>
      </a:lt2>
      <a:accent1>
        <a:srgbClr val="E73E11"/>
      </a:accent1>
      <a:accent2>
        <a:srgbClr val="0057B7"/>
      </a:accent2>
      <a:accent3>
        <a:srgbClr val="5DAC43"/>
      </a:accent3>
      <a:accent4>
        <a:srgbClr val="414140"/>
      </a:accent4>
      <a:accent5>
        <a:srgbClr val="6C6D6C"/>
      </a:accent5>
      <a:accent6>
        <a:srgbClr val="949493"/>
      </a:accent6>
      <a:hlink>
        <a:srgbClr val="E73E11"/>
      </a:hlink>
      <a:folHlink>
        <a:srgbClr val="282727"/>
      </a:folHlink>
    </a:clrScheme>
    <a:fontScheme name="ZF LIFETEC">
      <a:majorFont>
        <a:latin typeface="Titillium Web"/>
        <a:ea typeface=""/>
        <a:cs typeface=""/>
      </a:majorFont>
      <a:minorFont>
        <a:latin typeface="Titillium Web"/>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60c43d6e-19ef-4966-9547-8e915c29ddad">
      <Terms xmlns="http://schemas.microsoft.com/office/infopath/2007/PartnerControls"/>
    </lcf76f155ced4ddcb4097134ff3c332f>
    <TaxCatchAll xmlns="cab8b2a0-5f45-40de-9f83-7d8c2e65b12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BA4879CAEB8E734BB286307D27540442" ma:contentTypeVersion="19" ma:contentTypeDescription="Create a new document." ma:contentTypeScope="" ma:versionID="8b7e71fe1e9cf0d776a97e6bc4f27ad6">
  <xsd:schema xmlns:xsd="http://www.w3.org/2001/XMLSchema" xmlns:xs="http://www.w3.org/2001/XMLSchema" xmlns:p="http://schemas.microsoft.com/office/2006/metadata/properties" xmlns:ns2="60c43d6e-19ef-4966-9547-8e915c29ddad" xmlns:ns3="cab8b2a0-5f45-40de-9f83-7d8c2e65b12b" targetNamespace="http://schemas.microsoft.com/office/2006/metadata/properties" ma:root="true" ma:fieldsID="b0d7236e9c6a4dff88b173f3c774e98b" ns2:_="" ns3:_="">
    <xsd:import namespace="60c43d6e-19ef-4966-9547-8e915c29ddad"/>
    <xsd:import namespace="cab8b2a0-5f45-40de-9f83-7d8c2e65b12b"/>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Location" minOccurs="0"/>
                <xsd:element ref="ns2:MediaServiceOCR"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c43d6e-19ef-4966-9547-8e915c29ddad" elementFormDefault="qualified">
    <xsd:import namespace="http://schemas.microsoft.com/office/2006/documentManagement/types"/>
    <xsd:import namespace="http://schemas.microsoft.com/office/infopath/2007/PartnerControls"/>
    <xsd:element name="MediaServiceMetadata" ma:index="5" nillable="true" ma:displayName="MediaServiceMetadata" ma:hidden="true" ma:internalName="MediaServiceMetadata" ma:readOnly="true">
      <xsd:simpleType>
        <xsd:restriction base="dms:Note"/>
      </xsd:simpleType>
    </xsd:element>
    <xsd:element name="MediaServiceFastMetadata" ma:index="6" nillable="true" ma:displayName="MediaServiceFastMetadata" ma:hidden="true" ma:internalName="MediaServiceFastMetadata" ma:readOnly="true">
      <xsd:simpleType>
        <xsd:restriction base="dms:Note"/>
      </xsd:simpleType>
    </xsd:element>
    <xsd:element name="MediaServiceObjectDetectorVersions" ma:index="7" nillable="true" ma:displayName="MediaServiceObjectDetectorVersions" ma:hidden="true" ma:indexed="true" ma:internalName="MediaServiceObjectDetectorVersions" ma:readOnly="true">
      <xsd:simpleType>
        <xsd:restriction base="dms:Text"/>
      </xsd:simpleType>
    </xsd:element>
    <xsd:element name="MediaServiceDateTaken" ma:index="8" nillable="true" ma:displayName="MediaServiceDateTaken" ma:hidden="true" ma:indexed="true" ma:internalName="MediaServiceDateTaken" ma:readOnly="true">
      <xsd:simpleType>
        <xsd:restriction base="dms:Text"/>
      </xsd:simpleType>
    </xsd:element>
    <xsd:element name="lcf76f155ced4ddcb4097134ff3c332f" ma:index="10" nillable="true" ma:taxonomy="true" ma:internalName="lcf76f155ced4ddcb4097134ff3c332f" ma:taxonomyFieldName="MediaServiceImageTags" ma:displayName="Image Tags" ma:readOnly="false" ma:fieldId="{5cf76f15-5ced-4ddc-b409-7134ff3c332f}" ma:taxonomyMulti="true" ma:sspId="42c1abb6-7528-48c8-bade-a0efe8056821" ma:termSetId="09814cd3-568e-fe90-9814-8d621ff8fb84" ma:anchorId="fba54fb3-c3e1-fe81-a776-ca4b69148c4d" ma:open="true" ma:isKeyword="false">
      <xsd:complexType>
        <xsd:sequence>
          <xsd:element ref="pc:Terms" minOccurs="0" maxOccurs="1"/>
        </xsd:sequence>
      </xsd:complex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dexed="true"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SearchProperties" ma:index="1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ab8b2a0-5f45-40de-9f83-7d8c2e65b12b" elementFormDefault="qualified">
    <xsd:import namespace="http://schemas.microsoft.com/office/2006/documentManagement/types"/>
    <xsd:import namespace="http://schemas.microsoft.com/office/infopath/2007/PartnerControls"/>
    <xsd:element name="TaxCatchAll" ma:index="11" nillable="true" ma:displayName="Taxonomy Catch All Column" ma:hidden="true" ma:list="{85500196-8943-44fe-b78f-613a85c12f1e}" ma:internalName="TaxCatchAll" ma:showField="CatchAllData" ma:web="cab8b2a0-5f45-40de-9f83-7d8c2e65b12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2DA626B-3BF0-4564-9EF9-E18122B8AE5C}">
  <ds:schemaRefs>
    <ds:schemaRef ds:uri="http://schemas.microsoft.com/office/2006/metadata/properties"/>
    <ds:schemaRef ds:uri="http://schemas.microsoft.com/office/infopath/2007/PartnerControls"/>
    <ds:schemaRef ds:uri="60c43d6e-19ef-4966-9547-8e915c29ddad"/>
    <ds:schemaRef ds:uri="cab8b2a0-5f45-40de-9f83-7d8c2e65b12b"/>
  </ds:schemaRefs>
</ds:datastoreItem>
</file>

<file path=customXml/itemProps2.xml><?xml version="1.0" encoding="utf-8"?>
<ds:datastoreItem xmlns:ds="http://schemas.openxmlformats.org/officeDocument/2006/customXml" ds:itemID="{9D445AEE-4865-41B7-AE88-1934B63ADD46}">
  <ds:schemaRefs>
    <ds:schemaRef ds:uri="http://schemas.microsoft.com/sharepoint/v3/contenttype/forms"/>
  </ds:schemaRefs>
</ds:datastoreItem>
</file>

<file path=customXml/itemProps3.xml><?xml version="1.0" encoding="utf-8"?>
<ds:datastoreItem xmlns:ds="http://schemas.openxmlformats.org/officeDocument/2006/customXml" ds:itemID="{C9B7561D-2E6A-4F3A-BBBA-313B8D606352}">
  <ds:schemaRefs>
    <ds:schemaRef ds:uri="http://schemas.openxmlformats.org/officeDocument/2006/bibliography"/>
  </ds:schemaRefs>
</ds:datastoreItem>
</file>

<file path=customXml/itemProps4.xml><?xml version="1.0" encoding="utf-8"?>
<ds:datastoreItem xmlns:ds="http://schemas.openxmlformats.org/officeDocument/2006/customXml" ds:itemID="{5E2650F7-B5F1-47E7-886D-8FC0F40BBA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c43d6e-19ef-4966-9547-8e915c29ddad"/>
    <ds:schemaRef ds:uri="cab8b2a0-5f45-40de-9f83-7d8c2e65b1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ZF_LIFETEC Tempate Press Release EN</Template>
  <TotalTime>0</TotalTime>
  <Pages>4</Pages>
  <Words>1036</Words>
  <Characters>6531</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OLIVER SCHROTT KOMMUNIKATION GmbH</Company>
  <LinksUpToDate>false</LinksUpToDate>
  <CharactersWithSpaces>7552</CharactersWithSpaces>
  <SharedDoc>false</SharedDoc>
  <HLinks>
    <vt:vector size="6" baseType="variant">
      <vt:variant>
        <vt:i4>2031719</vt:i4>
      </vt:variant>
      <vt:variant>
        <vt:i4>0</vt:i4>
      </vt:variant>
      <vt:variant>
        <vt:i4>0</vt:i4>
      </vt:variant>
      <vt:variant>
        <vt:i4>5</vt:i4>
      </vt:variant>
      <vt:variant>
        <vt:lpwstr>mailto:knut.zimmer@zf.com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Mirko Gutemann</dc:creator>
  <cp:keywords/>
  <cp:lastModifiedBy>Knut Zimmer</cp:lastModifiedBy>
  <cp:revision>45</cp:revision>
  <cp:lastPrinted>2021-09-28T07:59:00Z</cp:lastPrinted>
  <dcterms:created xsi:type="dcterms:W3CDTF">2024-05-03T22:37:00Z</dcterms:created>
  <dcterms:modified xsi:type="dcterms:W3CDTF">2024-10-02T16:22:00Z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0x010100BA4879CAEB8E734BB286307D27540442</vt:lpwstr>
  </property>
  <property fmtid="{D5CDD505-2E9C-101B-9397-08002B2CF9AE}" pid="3" name="Order">
    <vt:r8>24700</vt:r8>
  </property>
  <property fmtid="{D5CDD505-2E9C-101B-9397-08002B2CF9AE}" pid="4" name="MediaServiceImageTags">
    <vt:lpwstr/>
  </property>
  <property fmtid="{D5CDD505-2E9C-101B-9397-08002B2CF9AE}" pid="5" name="MSIP_Label_12dd9d4f-f1f9-4cde-94ed-cce91c53a221_Enabled">
    <vt:lpwstr>true</vt:lpwstr>
  </property>
  <property fmtid="{D5CDD505-2E9C-101B-9397-08002B2CF9AE}" pid="6" name="MSIP_Label_12dd9d4f-f1f9-4cde-94ed-cce91c53a221_SetDate">
    <vt:lpwstr>2024-05-02T19:25:17Z</vt:lpwstr>
  </property>
  <property fmtid="{D5CDD505-2E9C-101B-9397-08002B2CF9AE}" pid="7" name="MSIP_Label_12dd9d4f-f1f9-4cde-94ed-cce91c53a221_Method">
    <vt:lpwstr>Privileged</vt:lpwstr>
  </property>
  <property fmtid="{D5CDD505-2E9C-101B-9397-08002B2CF9AE}" pid="8" name="MSIP_Label_12dd9d4f-f1f9-4cde-94ed-cce91c53a221_Name">
    <vt:lpwstr>12dd9d4f-f1f9-4cde-94ed-cce91c53a221</vt:lpwstr>
  </property>
  <property fmtid="{D5CDD505-2E9C-101B-9397-08002B2CF9AE}" pid="9" name="MSIP_Label_12dd9d4f-f1f9-4cde-94ed-cce91c53a221_SiteId">
    <vt:lpwstr>eb70b763-b6d7-4486-8555-8831709a784e</vt:lpwstr>
  </property>
  <property fmtid="{D5CDD505-2E9C-101B-9397-08002B2CF9AE}" pid="10" name="MSIP_Label_12dd9d4f-f1f9-4cde-94ed-cce91c53a221_ActionId">
    <vt:lpwstr>b2b35fce-6cab-41f9-963d-f1abeb0bc5a8</vt:lpwstr>
  </property>
  <property fmtid="{D5CDD505-2E9C-101B-9397-08002B2CF9AE}" pid="11" name="MSIP_Label_12dd9d4f-f1f9-4cde-94ed-cce91c53a221_ContentBits">
    <vt:lpwstr>0</vt:lpwstr>
  </property>
  <property fmtid="{D5CDD505-2E9C-101B-9397-08002B2CF9AE}" pid="12" name="_ExtendedDescription">
    <vt:lpwstr/>
  </property>
  <property fmtid="{D5CDD505-2E9C-101B-9397-08002B2CF9AE}" pid="13" name="MSIP_Label_ccab5698-4190-4bf6-97be-b8e8220276de_Enabled">
    <vt:lpwstr>true</vt:lpwstr>
  </property>
  <property fmtid="{D5CDD505-2E9C-101B-9397-08002B2CF9AE}" pid="14" name="MSIP_Label_ccab5698-4190-4bf6-97be-b8e8220276de_SetDate">
    <vt:lpwstr>2024-10-02T15:41:11Z</vt:lpwstr>
  </property>
  <property fmtid="{D5CDD505-2E9C-101B-9397-08002B2CF9AE}" pid="15" name="MSIP_Label_ccab5698-4190-4bf6-97be-b8e8220276de_Method">
    <vt:lpwstr>Privileged</vt:lpwstr>
  </property>
  <property fmtid="{D5CDD505-2E9C-101B-9397-08002B2CF9AE}" pid="16" name="MSIP_Label_ccab5698-4190-4bf6-97be-b8e8220276de_Name">
    <vt:lpwstr>Internal sub 2 (no marking)</vt:lpwstr>
  </property>
  <property fmtid="{D5CDD505-2E9C-101B-9397-08002B2CF9AE}" pid="17" name="MSIP_Label_ccab5698-4190-4bf6-97be-b8e8220276de_SiteId">
    <vt:lpwstr>87f9dc52-94b9-4266-8431-8be91e1f699c</vt:lpwstr>
  </property>
  <property fmtid="{D5CDD505-2E9C-101B-9397-08002B2CF9AE}" pid="18" name="MSIP_Label_ccab5698-4190-4bf6-97be-b8e8220276de_ActionId">
    <vt:lpwstr>a75f3576-27f2-4b7f-bc17-1ce84ad7c83b</vt:lpwstr>
  </property>
  <property fmtid="{D5CDD505-2E9C-101B-9397-08002B2CF9AE}" pid="19" name="MSIP_Label_ccab5698-4190-4bf6-97be-b8e8220276de_ContentBits">
    <vt:lpwstr>0</vt:lpwstr>
  </property>
</Properties>
</file>